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F2B1B" w14:textId="6A4DEAE7" w:rsidR="00A66387" w:rsidRDefault="00A66387" w:rsidP="00087CB1">
      <w:pPr>
        <w:spacing w:after="0" w:line="480" w:lineRule="auto"/>
        <w:contextualSpacing/>
        <w:rPr>
          <w:rFonts w:ascii="Times New Roman" w:eastAsia="Calibri" w:hAnsi="Times New Roman" w:cs="Times New Roman"/>
          <w:b/>
          <w:bCs/>
          <w:kern w:val="2"/>
          <w:sz w:val="28"/>
          <w:szCs w:val="28"/>
          <w:lang w:val="en-US"/>
          <w14:ligatures w14:val="standardContextual"/>
        </w:rPr>
      </w:pPr>
      <w:r w:rsidRPr="005B7075">
        <w:rPr>
          <w:rFonts w:ascii="Times New Roman" w:eastAsia="Calibri" w:hAnsi="Times New Roman" w:cs="Times New Roman"/>
          <w:b/>
          <w:bCs/>
          <w:kern w:val="2"/>
          <w:sz w:val="28"/>
          <w:szCs w:val="28"/>
          <w:highlight w:val="yellow"/>
          <w:lang w:val="en-US"/>
          <w14:ligatures w14:val="standardContextual"/>
        </w:rPr>
        <w:t>Title</w:t>
      </w:r>
    </w:p>
    <w:p w14:paraId="4A398C1D" w14:textId="49D9E34D" w:rsidR="00614B7A" w:rsidRDefault="00A66387" w:rsidP="00087CB1">
      <w:pPr>
        <w:spacing w:after="0" w:line="480" w:lineRule="auto"/>
        <w:contextualSpacing/>
        <w:rPr>
          <w:rFonts w:ascii="Times New Roman" w:eastAsia="Calibri" w:hAnsi="Times New Roman" w:cs="Times New Roman"/>
          <w:kern w:val="2"/>
          <w:sz w:val="28"/>
          <w:szCs w:val="28"/>
          <w:lang w:val="en-US"/>
          <w14:ligatures w14:val="standardContextual"/>
        </w:rPr>
      </w:pPr>
      <w:r w:rsidRPr="00614B7A">
        <w:rPr>
          <w:rFonts w:ascii="Times New Roman" w:eastAsia="Calibri" w:hAnsi="Times New Roman" w:cs="Times New Roman"/>
          <w:kern w:val="2"/>
          <w:sz w:val="28"/>
          <w:szCs w:val="28"/>
          <w:lang w:val="en-US"/>
          <w14:ligatures w14:val="standardContextual"/>
        </w:rPr>
        <w:t xml:space="preserve">Kristina V. Akulinina, Alexander V. Kirdyanov, Vladimir V. Kukarskih, Alexey I. Kolmogorov, Viktora V. Agapova, Alberto </w:t>
      </w:r>
      <w:commentRangeStart w:id="0"/>
      <w:r w:rsidRPr="00614B7A">
        <w:rPr>
          <w:rFonts w:ascii="Times New Roman" w:eastAsia="Calibri" w:hAnsi="Times New Roman" w:cs="Times New Roman"/>
          <w:kern w:val="2"/>
          <w:sz w:val="28"/>
          <w:szCs w:val="28"/>
          <w:lang w:val="en-US"/>
          <w14:ligatures w14:val="standardContextual"/>
        </w:rPr>
        <w:t>Arzac</w:t>
      </w:r>
      <w:commentRangeEnd w:id="0"/>
      <w:r w:rsidRPr="00614B7A">
        <w:rPr>
          <w:rStyle w:val="CommentReference"/>
        </w:rPr>
        <w:commentReference w:id="0"/>
      </w:r>
    </w:p>
    <w:p w14:paraId="46F1CD53" w14:textId="77777777" w:rsidR="00614B7A" w:rsidRDefault="00614B7A" w:rsidP="00087CB1">
      <w:pPr>
        <w:spacing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br w:type="page"/>
      </w:r>
    </w:p>
    <w:p w14:paraId="02071D3E" w14:textId="77777777" w:rsidR="00EE6761" w:rsidRDefault="00EE6761">
      <w:pPr>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br w:type="page"/>
      </w:r>
    </w:p>
    <w:p w14:paraId="0DC8708F" w14:textId="26576E28" w:rsidR="00F22DB8" w:rsidRDefault="00614B7A"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Abstract</w:t>
      </w:r>
    </w:p>
    <w:p w14:paraId="38221E39" w14:textId="1CC16005" w:rsidR="005D18A4" w:rsidRPr="005D18A4"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biogeocenoses. A method for studying the response of plant communities to environmental and climate changes is dendroclimatic analysis of the radial growth of trees. The article presents the results of such an analysis for the trees </w:t>
      </w:r>
      <w:r w:rsidR="00E24FD2" w:rsidRPr="00E24FD2">
        <w:rPr>
          <w:rFonts w:ascii="Times New Roman" w:eastAsia="Calibri" w:hAnsi="Times New Roman" w:cs="Times New Roman"/>
          <w:i/>
          <w:iCs/>
          <w:kern w:val="2"/>
          <w:sz w:val="28"/>
          <w:szCs w:val="28"/>
          <w:lang w:val="en-US"/>
          <w14:ligatures w14:val="standardContextual"/>
        </w:rPr>
        <w:t>Pinus sylvestris, Larix sibirica, Larix gmelinii and Larix cajanderi</w:t>
      </w:r>
      <w:r w:rsidRPr="005D18A4">
        <w:rPr>
          <w:rFonts w:ascii="Times New Roman" w:eastAsia="Calibri" w:hAnsi="Times New Roman" w:cs="Times New Roman"/>
          <w:kern w:val="2"/>
          <w:sz w:val="28"/>
          <w:szCs w:val="28"/>
          <w:lang w:val="en-US"/>
          <w14:ligatures w14:val="standardContextual"/>
        </w:rPr>
        <w:t>, growing in a zone of continuous permafrost in six areas within the Arctic Circle.</w:t>
      </w:r>
    </w:p>
    <w:p w14:paraId="7F157394" w14:textId="58D7AF96" w:rsidR="00EE6761" w:rsidRPr="00287838"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287838">
        <w:rPr>
          <w:rFonts w:ascii="Times New Roman" w:eastAsia="Calibri" w:hAnsi="Times New Roman" w:cs="Times New Roman"/>
          <w:kern w:val="2"/>
          <w:sz w:val="28"/>
          <w:szCs w:val="28"/>
          <w:lang w:val="en-US"/>
          <w14:ligatures w14:val="standardContextual"/>
        </w:rPr>
        <w:t>Sliding correlations showed that</w:t>
      </w:r>
      <w:r w:rsidR="003F10B1" w:rsidRPr="003F10B1">
        <w:rPr>
          <w:rFonts w:ascii="Times New Roman" w:eastAsia="Calibri" w:hAnsi="Times New Roman" w:cs="Times New Roman"/>
          <w:kern w:val="2"/>
          <w:sz w:val="28"/>
          <w:szCs w:val="28"/>
          <w:lang w:val="en-US"/>
          <w14:ligatures w14:val="standardContextual"/>
        </w:rPr>
        <w:t xml:space="preserve">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Default="00EE6761" w:rsidP="00E24FD2">
      <w:pPr>
        <w:spacing w:line="480" w:lineRule="auto"/>
        <w:jc w:val="both"/>
        <w:rPr>
          <w:rFonts w:ascii="Times New Roman" w:eastAsia="Calibri" w:hAnsi="Times New Roman" w:cs="Times New Roman"/>
          <w:b/>
          <w:bCs/>
          <w:kern w:val="2"/>
          <w:sz w:val="28"/>
          <w:szCs w:val="28"/>
          <w:lang w:val="en-US"/>
          <w14:ligatures w14:val="standardContextual"/>
        </w:rPr>
      </w:pPr>
    </w:p>
    <w:p w14:paraId="371CA901" w14:textId="3EF91E21" w:rsidR="00614B7A" w:rsidRDefault="00F22DB8" w:rsidP="00E24FD2">
      <w:pPr>
        <w:spacing w:line="480" w:lineRule="auto"/>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 xml:space="preserve">Keywors: </w:t>
      </w:r>
      <w:r w:rsidRPr="00F22DB8">
        <w:rPr>
          <w:rFonts w:ascii="Times New Roman" w:eastAsia="Calibri" w:hAnsi="Times New Roman" w:cs="Times New Roman"/>
          <w:kern w:val="2"/>
          <w:sz w:val="28"/>
          <w:szCs w:val="28"/>
          <w:lang w:val="en-US"/>
          <w14:ligatures w14:val="standardContextual"/>
        </w:rPr>
        <w:t>Arctic, climate change, tree growth, tundra,</w:t>
      </w:r>
      <w:r>
        <w:rPr>
          <w:rFonts w:ascii="Times New Roman" w:eastAsia="Calibri" w:hAnsi="Times New Roman" w:cs="Times New Roman"/>
          <w:b/>
          <w:bCs/>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treeline</w:t>
      </w:r>
      <w:r w:rsidR="00614B7A">
        <w:rPr>
          <w:rFonts w:ascii="Times New Roman" w:eastAsia="Calibri" w:hAnsi="Times New Roman" w:cs="Times New Roman"/>
          <w:b/>
          <w:bCs/>
          <w:kern w:val="2"/>
          <w:sz w:val="28"/>
          <w:szCs w:val="28"/>
          <w:lang w:val="en-US"/>
          <w14:ligatures w14:val="standardContextual"/>
        </w:rPr>
        <w:br w:type="page"/>
      </w:r>
    </w:p>
    <w:p w14:paraId="50D006A1" w14:textId="3995006A" w:rsidR="0065605F" w:rsidRPr="0065605F" w:rsidRDefault="00614B7A" w:rsidP="00E24FD2">
      <w:pPr>
        <w:pStyle w:val="ListParagraph"/>
        <w:numPr>
          <w:ilvl w:val="0"/>
          <w:numId w:val="1"/>
        </w:numPr>
        <w:spacing w:after="0" w:line="480" w:lineRule="auto"/>
        <w:ind w:left="360"/>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Introduction</w:t>
      </w:r>
    </w:p>
    <w:p w14:paraId="316FB8AF" w14:textId="77777777" w:rsidR="00E24FD2" w:rsidRPr="00E24FD2"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the last decade, an unusual phenomenon has been observed in the Arctic region: unprecedented warming in the forest-tundra ecotone. This climate change has a significant impact on the dynamics of biogeocenoses in this region. However, the effects of warming are not limited to changes in plant communities. They also affect deep soil processes, influencing the timing of the formation of the </w:t>
      </w:r>
      <w:bookmarkStart w:id="1" w:name="_Hlk182225368"/>
      <w:r w:rsidRPr="00E24FD2">
        <w:rPr>
          <w:rFonts w:ascii="Times New Roman" w:eastAsia="Calibri" w:hAnsi="Times New Roman" w:cs="Times New Roman"/>
          <w:kern w:val="2"/>
          <w:sz w:val="28"/>
          <w:szCs w:val="28"/>
          <w:lang w:val="en-US"/>
          <w14:ligatures w14:val="standardContextual"/>
        </w:rPr>
        <w:t>active soil layer</w:t>
      </w:r>
      <w:bookmarkEnd w:id="1"/>
      <w:r w:rsidRPr="00E24FD2">
        <w:rPr>
          <w:rFonts w:ascii="Times New Roman" w:eastAsia="Calibri" w:hAnsi="Times New Roman" w:cs="Times New Roman"/>
          <w:kern w:val="2"/>
          <w:sz w:val="28"/>
          <w:szCs w:val="28"/>
          <w:lang w:val="en-US"/>
          <w14:ligatures w14:val="standardContextual"/>
        </w:rPr>
        <w:t xml:space="preserve"> in areas of continuous permafrost.</w:t>
      </w:r>
    </w:p>
    <w:p w14:paraId="260CD2FD" w14:textId="44DE4233" w:rsidR="00E24FD2" w:rsidRPr="00E24FD2"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addition to negative effects, rising temperatures can also create favorable conditions for tree growth. Higher temperatures and earlier access to water due to thawing permafrost can contribute to the flourishing of vegetation in the region. Research </w:t>
      </w:r>
      <w:r w:rsidRPr="00E24FD2">
        <w:rPr>
          <w:rFonts w:ascii="Times New Roman" w:eastAsia="Calibri" w:hAnsi="Times New Roman" w:cs="Times New Roman"/>
          <w:kern w:val="2"/>
          <w:sz w:val="28"/>
          <w:szCs w:val="28"/>
          <w:highlight w:val="yellow"/>
          <w:lang w:val="en-US"/>
          <w14:ligatures w14:val="standardContextual"/>
        </w:rPr>
        <w:t>(link)</w:t>
      </w:r>
      <w:r w:rsidRPr="00E24FD2">
        <w:rPr>
          <w:rFonts w:ascii="Times New Roman" w:eastAsia="Calibri" w:hAnsi="Times New Roman" w:cs="Times New Roman"/>
          <w:kern w:val="2"/>
          <w:sz w:val="28"/>
          <w:szCs w:val="28"/>
          <w:lang w:val="en-US"/>
          <w14:ligatures w14:val="standardContextual"/>
        </w:rPr>
        <w:t xml:space="preserve"> confirms that </w:t>
      </w:r>
      <w:r w:rsidR="00CE39C3" w:rsidRPr="00E24FD2">
        <w:rPr>
          <w:rFonts w:ascii="Times New Roman" w:eastAsia="Calibri" w:hAnsi="Times New Roman" w:cs="Times New Roman"/>
          <w:kern w:val="2"/>
          <w:sz w:val="28"/>
          <w:szCs w:val="28"/>
          <w:lang w:val="en-US"/>
          <w14:ligatures w14:val="standardContextual"/>
        </w:rPr>
        <w:t>all</w:t>
      </w:r>
      <w:r w:rsidRPr="00E24FD2">
        <w:rPr>
          <w:rFonts w:ascii="Times New Roman" w:eastAsia="Calibri" w:hAnsi="Times New Roman" w:cs="Times New Roman"/>
          <w:kern w:val="2"/>
          <w:sz w:val="28"/>
          <w:szCs w:val="28"/>
          <w:lang w:val="en-US"/>
          <w14:ligatures w14:val="standardContextual"/>
        </w:rPr>
        <w:t xml:space="preserve"> these factors are already affecting the condition of forests and their components. Such changes can have consequences not only for biodiversity, but also for ecosystems in general.</w:t>
      </w:r>
    </w:p>
    <w:p w14:paraId="5506FD57" w14:textId="77777777" w:rsidR="00E24FD2" w:rsidRPr="00E24FD2"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The width of tree rings is directly related to growth conditions, which depend on temperature, precipitation, and other environmental factors. The aim of the work is to assess the climate response of tree radial growth to changes in </w:t>
      </w:r>
      <w:r w:rsidRPr="003D1AF7">
        <w:rPr>
          <w:rFonts w:ascii="Times New Roman" w:eastAsia="Calibri" w:hAnsi="Times New Roman" w:cs="Times New Roman"/>
          <w:kern w:val="2"/>
          <w:sz w:val="28"/>
          <w:szCs w:val="28"/>
          <w:highlight w:val="yellow"/>
          <w:lang w:val="en-US"/>
          <w14:ligatures w14:val="standardContextual"/>
        </w:rPr>
        <w:t>temperature, precipitation, active soil depth, snow depth, and wood species.</w:t>
      </w:r>
    </w:p>
    <w:p w14:paraId="5C7F9CE9" w14:textId="7428B8B2" w:rsidR="00E24FD2" w:rsidRPr="00B75890"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t>
      </w:r>
    </w:p>
    <w:p w14:paraId="6E89B97D" w14:textId="77777777" w:rsidR="00E24FD2" w:rsidRPr="00B75890" w:rsidRDefault="00E24FD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p>
    <w:p w14:paraId="4C31C89F" w14:textId="5F26CCC0" w:rsidR="00DE62EF" w:rsidRPr="00DE62EF" w:rsidRDefault="00DE62EF"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sidRPr="00DE62EF">
        <w:rPr>
          <w:rFonts w:ascii="Times New Roman" w:eastAsia="Calibri" w:hAnsi="Times New Roman" w:cs="Times New Roman"/>
          <w:b/>
          <w:bCs/>
          <w:kern w:val="2"/>
          <w:sz w:val="28"/>
          <w:szCs w:val="28"/>
          <w:lang w:val="en-US"/>
          <w14:ligatures w14:val="standardContextual"/>
        </w:rPr>
        <w:lastRenderedPageBreak/>
        <w:t xml:space="preserve">2.1 </w:t>
      </w:r>
      <w:r w:rsidR="000D2672" w:rsidRPr="002908E8">
        <w:rPr>
          <w:rFonts w:ascii="Times New Roman" w:eastAsia="Calibri" w:hAnsi="Times New Roman" w:cs="Times New Roman"/>
          <w:b/>
          <w:bCs/>
          <w:kern w:val="2"/>
          <w:sz w:val="28"/>
          <w:szCs w:val="28"/>
          <w:lang w:val="en-US"/>
          <w14:ligatures w14:val="standardContextual"/>
        </w:rPr>
        <w:t>Study area and sampling</w:t>
      </w:r>
    </w:p>
    <w:p w14:paraId="2CBBF2B1" w14:textId="39B3A54B" w:rsidR="00C17636" w:rsidRDefault="004137C9"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137C9">
        <w:rPr>
          <w:rFonts w:ascii="Times New Roman" w:eastAsia="Calibri" w:hAnsi="Times New Roman" w:cs="Times New Roman"/>
          <w:kern w:val="2"/>
          <w:sz w:val="28"/>
          <w:szCs w:val="28"/>
          <w:lang w:val="en-US"/>
          <w14:ligatures w14:val="standardContextual"/>
        </w:rPr>
        <w:t xml:space="preserve">The research was carried out at </w:t>
      </w:r>
      <w:r w:rsidR="00614B7A">
        <w:rPr>
          <w:rFonts w:ascii="Times New Roman" w:eastAsia="Calibri" w:hAnsi="Times New Roman" w:cs="Times New Roman"/>
          <w:kern w:val="2"/>
          <w:sz w:val="28"/>
          <w:szCs w:val="28"/>
          <w:lang w:val="en-US"/>
          <w14:ligatures w14:val="standardContextual"/>
        </w:rPr>
        <w:t>six</w:t>
      </w:r>
      <w:r w:rsidRPr="004137C9">
        <w:rPr>
          <w:rFonts w:ascii="Times New Roman" w:eastAsia="Calibri" w:hAnsi="Times New Roman" w:cs="Times New Roman"/>
          <w:kern w:val="2"/>
          <w:sz w:val="28"/>
          <w:szCs w:val="28"/>
          <w:lang w:val="en-US"/>
          <w14:ligatures w14:val="standardContextual"/>
        </w:rPr>
        <w:t xml:space="preserve"> </w:t>
      </w:r>
      <w:r w:rsidR="00614B7A">
        <w:rPr>
          <w:rFonts w:ascii="Times New Roman" w:eastAsia="Calibri" w:hAnsi="Times New Roman" w:cs="Times New Roman"/>
          <w:kern w:val="2"/>
          <w:sz w:val="28"/>
          <w:szCs w:val="28"/>
          <w:lang w:val="en-US"/>
          <w14:ligatures w14:val="standardContextual"/>
        </w:rPr>
        <w:t>localities</w:t>
      </w:r>
      <w:r w:rsidRPr="004137C9">
        <w:rPr>
          <w:rFonts w:ascii="Times New Roman" w:eastAsia="Calibri" w:hAnsi="Times New Roman" w:cs="Times New Roman"/>
          <w:kern w:val="2"/>
          <w:sz w:val="28"/>
          <w:szCs w:val="28"/>
          <w:lang w:val="en-US"/>
          <w14:ligatures w14:val="standardContextual"/>
        </w:rPr>
        <w:t xml:space="preserve"> </w:t>
      </w:r>
      <w:r w:rsidR="00C17636">
        <w:rPr>
          <w:rFonts w:ascii="Times New Roman" w:eastAsia="Calibri" w:hAnsi="Times New Roman" w:cs="Times New Roman"/>
          <w:kern w:val="2"/>
          <w:sz w:val="28"/>
          <w:szCs w:val="28"/>
          <w:lang w:val="en-US"/>
          <w14:ligatures w14:val="standardContextual"/>
        </w:rPr>
        <w:t xml:space="preserve">in a longitudinal transect </w:t>
      </w:r>
      <w:r w:rsidRPr="004137C9">
        <w:rPr>
          <w:rFonts w:ascii="Times New Roman" w:eastAsia="Calibri" w:hAnsi="Times New Roman" w:cs="Times New Roman"/>
          <w:kern w:val="2"/>
          <w:sz w:val="28"/>
          <w:szCs w:val="28"/>
          <w:lang w:val="en-US"/>
          <w14:ligatures w14:val="standardContextual"/>
        </w:rPr>
        <w:t xml:space="preserve">above the Arctic Circle, </w:t>
      </w:r>
      <w:r w:rsidR="00614B7A">
        <w:rPr>
          <w:rFonts w:ascii="Times New Roman" w:eastAsia="Calibri" w:hAnsi="Times New Roman" w:cs="Times New Roman"/>
          <w:kern w:val="2"/>
          <w:sz w:val="28"/>
          <w:szCs w:val="28"/>
          <w:lang w:val="en-US"/>
          <w14:ligatures w14:val="standardContextual"/>
        </w:rPr>
        <w:t xml:space="preserve">from </w:t>
      </w:r>
      <w:r w:rsidR="00350A87">
        <w:rPr>
          <w:rFonts w:ascii="Times New Roman" w:eastAsia="Calibri" w:hAnsi="Times New Roman" w:cs="Times New Roman"/>
          <w:kern w:val="2"/>
          <w:sz w:val="28"/>
          <w:szCs w:val="28"/>
          <w:lang w:val="en-US"/>
          <w14:ligatures w14:val="standardContextual"/>
        </w:rPr>
        <w:t xml:space="preserve">northeastern </w:t>
      </w:r>
      <w:r w:rsidR="00614B7A">
        <w:rPr>
          <w:rFonts w:ascii="Times New Roman" w:eastAsia="Calibri" w:hAnsi="Times New Roman" w:cs="Times New Roman"/>
          <w:kern w:val="2"/>
          <w:sz w:val="28"/>
          <w:szCs w:val="28"/>
          <w:lang w:val="en-US"/>
          <w14:ligatures w14:val="standardContextual"/>
        </w:rPr>
        <w:t>Finland to northeastern Russia (</w:t>
      </w:r>
      <w:r w:rsidR="009148D0" w:rsidRPr="009148D0">
        <w:rPr>
          <w:rFonts w:ascii="Times New Roman" w:eastAsia="Calibri" w:hAnsi="Times New Roman" w:cs="Times New Roman"/>
          <w:kern w:val="2"/>
          <w:sz w:val="28"/>
          <w:szCs w:val="28"/>
          <w:lang w:val="en-US"/>
          <w14:ligatures w14:val="standardContextual"/>
        </w:rPr>
        <w:t>27</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to </w:t>
      </w:r>
      <w:r w:rsidR="00350A87">
        <w:rPr>
          <w:rFonts w:ascii="Times New Roman" w:eastAsia="Calibri" w:hAnsi="Times New Roman" w:cs="Times New Roman"/>
          <w:kern w:val="2"/>
          <w:sz w:val="28"/>
          <w:szCs w:val="28"/>
          <w:lang w:val="en-US"/>
          <w14:ligatures w14:val="standardContextual"/>
        </w:rPr>
        <w:t>166</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w:t>
      </w:r>
      <w:r w:rsidR="00614B7A" w:rsidRPr="00ED101F">
        <w:rPr>
          <w:rFonts w:ascii="Times New Roman" w:eastAsia="Calibri" w:hAnsi="Times New Roman" w:cs="Times New Roman"/>
          <w:color w:val="000000" w:themeColor="text1"/>
          <w:kern w:val="2"/>
          <w:sz w:val="28"/>
          <w:szCs w:val="28"/>
          <w:lang w:val="en-US"/>
          <w14:ligatures w14:val="standardContextual"/>
        </w:rPr>
        <w:t>Fig. 1A</w:t>
      </w:r>
      <w:r w:rsidR="00614B7A">
        <w:rPr>
          <w:rFonts w:ascii="Times New Roman" w:eastAsia="Calibri" w:hAnsi="Times New Roman" w:cs="Times New Roman"/>
          <w:kern w:val="2"/>
          <w:sz w:val="28"/>
          <w:szCs w:val="28"/>
          <w:lang w:val="en-US"/>
          <w14:ligatures w14:val="standardContextual"/>
        </w:rPr>
        <w:t xml:space="preserve">). </w:t>
      </w:r>
      <w:r w:rsidR="00BB50D5" w:rsidRPr="00BB50D5">
        <w:rPr>
          <w:rFonts w:ascii="Times New Roman" w:eastAsia="Calibri" w:hAnsi="Times New Roman" w:cs="Times New Roman"/>
          <w:kern w:val="2"/>
          <w:sz w:val="28"/>
          <w:szCs w:val="28"/>
          <w:lang w:val="en-US"/>
          <w14:ligatures w14:val="standardContextual"/>
        </w:rPr>
        <w:t>Four</w:t>
      </w:r>
      <w:r w:rsidR="00350A87">
        <w:rPr>
          <w:rFonts w:ascii="Times New Roman" w:eastAsia="Calibri" w:hAnsi="Times New Roman" w:cs="Times New Roman"/>
          <w:kern w:val="2"/>
          <w:sz w:val="28"/>
          <w:szCs w:val="28"/>
          <w:lang w:val="en-US"/>
          <w14:ligatures w14:val="standardContextual"/>
        </w:rPr>
        <w:t xml:space="preserve"> main conifer </w:t>
      </w:r>
      <w:r w:rsidR="00F22DB8">
        <w:rPr>
          <w:rFonts w:ascii="Times New Roman" w:eastAsia="Calibri" w:hAnsi="Times New Roman" w:cs="Times New Roman"/>
          <w:kern w:val="2"/>
          <w:sz w:val="28"/>
          <w:szCs w:val="28"/>
          <w:lang w:val="en-US"/>
          <w14:ligatures w14:val="standardContextual"/>
        </w:rPr>
        <w:t xml:space="preserve">species in </w:t>
      </w:r>
      <w:commentRangeStart w:id="2"/>
      <w:r w:rsidR="00F22DB8">
        <w:rPr>
          <w:rFonts w:ascii="Times New Roman" w:eastAsia="Calibri" w:hAnsi="Times New Roman" w:cs="Times New Roman"/>
          <w:kern w:val="2"/>
          <w:sz w:val="28"/>
          <w:szCs w:val="28"/>
          <w:lang w:val="en-US"/>
          <w14:ligatures w14:val="standardContextual"/>
        </w:rPr>
        <w:t>the forest-tundra ecotone</w:t>
      </w:r>
      <w:r w:rsidR="00350A87">
        <w:rPr>
          <w:rFonts w:ascii="Times New Roman" w:eastAsia="Calibri" w:hAnsi="Times New Roman" w:cs="Times New Roman"/>
          <w:kern w:val="2"/>
          <w:sz w:val="28"/>
          <w:szCs w:val="28"/>
          <w:lang w:val="en-US"/>
          <w14:ligatures w14:val="standardContextual"/>
        </w:rPr>
        <w:t xml:space="preserve"> </w:t>
      </w:r>
      <w:commentRangeEnd w:id="2"/>
      <w:r w:rsidR="00F22DB8">
        <w:rPr>
          <w:rStyle w:val="CommentReference"/>
        </w:rPr>
        <w:commentReference w:id="2"/>
      </w:r>
      <w:r w:rsidR="00350A87">
        <w:rPr>
          <w:rFonts w:ascii="Times New Roman" w:eastAsia="Calibri" w:hAnsi="Times New Roman" w:cs="Times New Roman"/>
          <w:kern w:val="2"/>
          <w:sz w:val="28"/>
          <w:szCs w:val="28"/>
          <w:lang w:val="en-US"/>
          <w14:ligatures w14:val="standardContextual"/>
        </w:rPr>
        <w:t xml:space="preserve">were sampled (i.e., </w:t>
      </w:r>
      <w:bookmarkStart w:id="3" w:name="_Hlk180491620"/>
      <w:r w:rsidR="00350A87">
        <w:rPr>
          <w:rFonts w:ascii="Times New Roman" w:eastAsia="Calibri" w:hAnsi="Times New Roman" w:cs="Times New Roman"/>
          <w:i/>
          <w:iCs/>
          <w:kern w:val="2"/>
          <w:sz w:val="28"/>
          <w:szCs w:val="28"/>
          <w:lang w:val="en-US"/>
          <w14:ligatures w14:val="standardContextual"/>
        </w:rPr>
        <w:t>Pinus sylvestris</w:t>
      </w:r>
      <w:r w:rsidR="00350A87">
        <w:rPr>
          <w:rFonts w:ascii="Times New Roman" w:eastAsia="Calibri" w:hAnsi="Times New Roman" w:cs="Times New Roman"/>
          <w:kern w:val="2"/>
          <w:sz w:val="28"/>
          <w:szCs w:val="28"/>
          <w:lang w:val="en-US"/>
          <w14:ligatures w14:val="standardContextual"/>
        </w:rPr>
        <w:t xml:space="preserve">, </w:t>
      </w:r>
      <w:r w:rsidR="00350A87">
        <w:rPr>
          <w:rFonts w:ascii="Times New Roman" w:eastAsia="Calibri" w:hAnsi="Times New Roman" w:cs="Times New Roman"/>
          <w:i/>
          <w:iCs/>
          <w:kern w:val="2"/>
          <w:sz w:val="28"/>
          <w:szCs w:val="28"/>
          <w:lang w:val="en-US"/>
          <w14:ligatures w14:val="standardContextual"/>
        </w:rPr>
        <w:t>Larix sibirica</w:t>
      </w:r>
      <w:r w:rsidR="00BB50D5" w:rsidRPr="00BB50D5">
        <w:rPr>
          <w:rFonts w:ascii="Times New Roman" w:eastAsia="Calibri" w:hAnsi="Times New Roman" w:cs="Times New Roman"/>
          <w:kern w:val="2"/>
          <w:sz w:val="28"/>
          <w:szCs w:val="28"/>
          <w:lang w:val="en-US"/>
          <w14:ligatures w14:val="standardContextual"/>
        </w:rPr>
        <w:t>,</w:t>
      </w:r>
      <w:r w:rsidR="00BB50D5" w:rsidRPr="00BB50D5">
        <w:rPr>
          <w:lang w:val="en-US"/>
        </w:rPr>
        <w:t xml:space="preserve"> </w:t>
      </w:r>
      <w:r w:rsidR="00BB50D5" w:rsidRPr="00BB50D5">
        <w:rPr>
          <w:rFonts w:ascii="Times New Roman" w:eastAsia="Calibri" w:hAnsi="Times New Roman" w:cs="Times New Roman"/>
          <w:i/>
          <w:iCs/>
          <w:kern w:val="2"/>
          <w:sz w:val="28"/>
          <w:szCs w:val="28"/>
          <w:lang w:val="en-US"/>
          <w14:ligatures w14:val="standardContextual"/>
        </w:rPr>
        <w:t>L</w:t>
      </w:r>
      <w:r w:rsidR="00BB50D5">
        <w:rPr>
          <w:rFonts w:ascii="Times New Roman" w:eastAsia="Calibri" w:hAnsi="Times New Roman" w:cs="Times New Roman"/>
          <w:i/>
          <w:iCs/>
          <w:kern w:val="2"/>
          <w:sz w:val="28"/>
          <w:szCs w:val="28"/>
          <w:lang w:val="en-US"/>
          <w14:ligatures w14:val="standardContextual"/>
        </w:rPr>
        <w:t>a</w:t>
      </w:r>
      <w:r w:rsidR="00BB50D5" w:rsidRPr="00BB50D5">
        <w:rPr>
          <w:rFonts w:ascii="Times New Roman" w:eastAsia="Calibri" w:hAnsi="Times New Roman" w:cs="Times New Roman"/>
          <w:i/>
          <w:iCs/>
          <w:kern w:val="2"/>
          <w:sz w:val="28"/>
          <w:szCs w:val="28"/>
          <w:lang w:val="en-US"/>
          <w14:ligatures w14:val="standardContextual"/>
        </w:rPr>
        <w:t xml:space="preserve">rix </w:t>
      </w:r>
      <w:bookmarkStart w:id="4" w:name="_Hlk180409304"/>
      <w:r w:rsidR="00BB50D5" w:rsidRPr="00BB50D5">
        <w:rPr>
          <w:rFonts w:ascii="Times New Roman" w:eastAsia="Calibri" w:hAnsi="Times New Roman" w:cs="Times New Roman"/>
          <w:i/>
          <w:iCs/>
          <w:kern w:val="2"/>
          <w:sz w:val="28"/>
          <w:szCs w:val="28"/>
          <w:lang w:val="en-US"/>
          <w14:ligatures w14:val="standardContextual"/>
        </w:rPr>
        <w:t>gm</w:t>
      </w:r>
      <w:r w:rsidR="00BB50D5">
        <w:rPr>
          <w:rFonts w:ascii="Times New Roman" w:eastAsia="Calibri" w:hAnsi="Times New Roman" w:cs="Times New Roman"/>
          <w:i/>
          <w:iCs/>
          <w:kern w:val="2"/>
          <w:sz w:val="28"/>
          <w:szCs w:val="28"/>
          <w:lang w:val="en-US"/>
          <w14:ligatures w14:val="standardContextual"/>
        </w:rPr>
        <w:t>e</w:t>
      </w:r>
      <w:r w:rsidR="00BB50D5" w:rsidRPr="00BB50D5">
        <w:rPr>
          <w:rFonts w:ascii="Times New Roman" w:eastAsia="Calibri" w:hAnsi="Times New Roman" w:cs="Times New Roman"/>
          <w:i/>
          <w:iCs/>
          <w:kern w:val="2"/>
          <w:sz w:val="28"/>
          <w:szCs w:val="28"/>
          <w:lang w:val="en-US"/>
          <w14:ligatures w14:val="standardContextual"/>
        </w:rPr>
        <w:t>linii</w:t>
      </w:r>
      <w:bookmarkEnd w:id="4"/>
      <w:r w:rsidR="00BB50D5" w:rsidRPr="00BB50D5">
        <w:rPr>
          <w:rFonts w:ascii="Times New Roman" w:eastAsia="Calibri" w:hAnsi="Times New Roman" w:cs="Times New Roman"/>
          <w:i/>
          <w:iCs/>
          <w:kern w:val="2"/>
          <w:sz w:val="28"/>
          <w:szCs w:val="28"/>
          <w:lang w:val="en-US"/>
          <w14:ligatures w14:val="standardContextual"/>
        </w:rPr>
        <w:t xml:space="preserve"> </w:t>
      </w:r>
      <w:r w:rsidR="00350A87">
        <w:rPr>
          <w:rFonts w:ascii="Times New Roman" w:eastAsia="Calibri" w:hAnsi="Times New Roman" w:cs="Times New Roman"/>
          <w:kern w:val="2"/>
          <w:sz w:val="28"/>
          <w:szCs w:val="28"/>
          <w:lang w:val="en-US"/>
          <w14:ligatures w14:val="standardContextual"/>
        </w:rPr>
        <w:t xml:space="preserve">and </w:t>
      </w:r>
      <w:r w:rsidR="00350A87">
        <w:rPr>
          <w:rFonts w:ascii="Times New Roman" w:eastAsia="Calibri" w:hAnsi="Times New Roman" w:cs="Times New Roman"/>
          <w:i/>
          <w:iCs/>
          <w:kern w:val="2"/>
          <w:sz w:val="28"/>
          <w:szCs w:val="28"/>
          <w:lang w:val="en-US"/>
          <w14:ligatures w14:val="standardContextual"/>
        </w:rPr>
        <w:t>Larix cajanderi</w:t>
      </w:r>
      <w:bookmarkEnd w:id="3"/>
      <w:r w:rsidR="00350A87">
        <w:rPr>
          <w:rFonts w:ascii="Times New Roman" w:eastAsia="Calibri" w:hAnsi="Times New Roman" w:cs="Times New Roman"/>
          <w:kern w:val="2"/>
          <w:sz w:val="28"/>
          <w:szCs w:val="28"/>
          <w:lang w:val="en-US"/>
          <w14:ligatures w14:val="standardContextual"/>
        </w:rPr>
        <w:t>). Thus, in the</w:t>
      </w:r>
      <w:r w:rsidR="00C17636">
        <w:rPr>
          <w:rFonts w:ascii="Times New Roman" w:eastAsia="Calibri" w:hAnsi="Times New Roman" w:cs="Times New Roman"/>
          <w:kern w:val="2"/>
          <w:sz w:val="28"/>
          <w:szCs w:val="28"/>
          <w:lang w:val="en-US"/>
          <w14:ligatures w14:val="standardContextual"/>
        </w:rPr>
        <w:t xml:space="preserve"> westernmost sites, Finland</w:t>
      </w:r>
      <w:r w:rsidR="00350A87">
        <w:rPr>
          <w:rFonts w:ascii="Times New Roman" w:eastAsia="Calibri" w:hAnsi="Times New Roman" w:cs="Times New Roman"/>
          <w:kern w:val="2"/>
          <w:sz w:val="28"/>
          <w:szCs w:val="28"/>
          <w:lang w:val="en-US"/>
          <w14:ligatures w14:val="standardContextual"/>
        </w:rPr>
        <w:t xml:space="preserve"> (</w:t>
      </w:r>
      <w:r w:rsidR="0063623C">
        <w:rPr>
          <w:rFonts w:ascii="Times New Roman" w:eastAsia="Calibri" w:hAnsi="Times New Roman" w:cs="Times New Roman"/>
          <w:kern w:val="2"/>
          <w:sz w:val="28"/>
          <w:szCs w:val="28"/>
          <w:lang w:val="en-US"/>
          <w14:ligatures w14:val="standardContextual"/>
        </w:rPr>
        <w:t>hereafter FIN</w:t>
      </w:r>
      <w:r w:rsidR="00350A87">
        <w:rPr>
          <w:rFonts w:ascii="Times New Roman" w:eastAsia="Calibri" w:hAnsi="Times New Roman" w:cs="Times New Roman"/>
          <w:kern w:val="2"/>
          <w:sz w:val="28"/>
          <w:szCs w:val="28"/>
          <w:lang w:val="en-US"/>
          <w14:ligatures w14:val="standardContextual"/>
        </w:rPr>
        <w:t xml:space="preserve">) and Apatity in the Kola Peninsula (hereafter APA) </w:t>
      </w:r>
      <w:r w:rsidR="00BB50D5" w:rsidRPr="00BB50D5">
        <w:rPr>
          <w:rFonts w:ascii="Times New Roman" w:eastAsia="Calibri" w:hAnsi="Times New Roman" w:cs="Times New Roman"/>
          <w:kern w:val="2"/>
          <w:sz w:val="28"/>
          <w:szCs w:val="28"/>
          <w:lang w:val="en-US"/>
          <w14:ligatures w14:val="standardContextual"/>
        </w:rPr>
        <w:t xml:space="preserve">- </w:t>
      </w:r>
      <w:r w:rsidR="00350A87" w:rsidRPr="00C17636">
        <w:rPr>
          <w:rFonts w:ascii="Times New Roman" w:eastAsia="Calibri" w:hAnsi="Times New Roman" w:cs="Times New Roman"/>
          <w:i/>
          <w:iCs/>
          <w:kern w:val="2"/>
          <w:sz w:val="28"/>
          <w:szCs w:val="28"/>
          <w:lang w:val="en-US"/>
          <w14:ligatures w14:val="standardContextual"/>
        </w:rPr>
        <w:t>P. sylvestris</w:t>
      </w:r>
      <w:r w:rsidR="00350A87">
        <w:rPr>
          <w:rFonts w:ascii="Times New Roman" w:eastAsia="Calibri" w:hAnsi="Times New Roman" w:cs="Times New Roman"/>
          <w:kern w:val="2"/>
          <w:sz w:val="28"/>
          <w:szCs w:val="28"/>
          <w:lang w:val="en-US"/>
          <w14:ligatures w14:val="standardContextual"/>
        </w:rPr>
        <w:t>. In</w:t>
      </w:r>
      <w:r w:rsidR="00C17636">
        <w:rPr>
          <w:rFonts w:ascii="Times New Roman" w:eastAsia="Calibri" w:hAnsi="Times New Roman" w:cs="Times New Roman"/>
          <w:kern w:val="2"/>
          <w:sz w:val="28"/>
          <w:szCs w:val="28"/>
          <w:lang w:val="en-US"/>
          <w14:ligatures w14:val="standardContextual"/>
        </w:rPr>
        <w:t xml:space="preserve"> the central sites,</w:t>
      </w:r>
      <w:r w:rsidR="00350A87">
        <w:rPr>
          <w:rFonts w:ascii="Times New Roman" w:eastAsia="Calibri" w:hAnsi="Times New Roman" w:cs="Times New Roman"/>
          <w:kern w:val="2"/>
          <w:sz w:val="28"/>
          <w:szCs w:val="28"/>
          <w:lang w:val="en-US"/>
          <w14:ligatures w14:val="standardContextual"/>
        </w:rPr>
        <w:t xml:space="preserve"> the Polar Urals (hereafter </w:t>
      </w:r>
      <w:r w:rsidR="001A5A41">
        <w:rPr>
          <w:rFonts w:ascii="Times New Roman" w:eastAsia="Calibri" w:hAnsi="Times New Roman" w:cs="Times New Roman"/>
          <w:kern w:val="2"/>
          <w:sz w:val="28"/>
          <w:szCs w:val="28"/>
          <w:lang w:val="en-US"/>
          <w14:ligatures w14:val="standardContextual"/>
        </w:rPr>
        <w:t>PUR)</w:t>
      </w:r>
      <w:r w:rsidR="00BB50D5" w:rsidRPr="00BB50D5">
        <w:rPr>
          <w:rFonts w:ascii="Times New Roman" w:eastAsia="Calibri" w:hAnsi="Times New Roman" w:cs="Times New Roman"/>
          <w:kern w:val="2"/>
          <w:sz w:val="28"/>
          <w:szCs w:val="28"/>
          <w:lang w:val="en-US"/>
          <w14:ligatures w14:val="standardContextual"/>
        </w:rPr>
        <w:t xml:space="preserve"> - </w:t>
      </w:r>
      <w:r w:rsidR="00C17636" w:rsidRPr="00C17636">
        <w:rPr>
          <w:rFonts w:ascii="Times New Roman" w:eastAsia="Calibri" w:hAnsi="Times New Roman" w:cs="Times New Roman"/>
          <w:i/>
          <w:iCs/>
          <w:kern w:val="2"/>
          <w:sz w:val="28"/>
          <w:szCs w:val="28"/>
          <w:lang w:val="en-US"/>
          <w14:ligatures w14:val="standardContextual"/>
        </w:rPr>
        <w:t>L. sibirica</w:t>
      </w:r>
      <w:r w:rsidR="00BB50D5" w:rsidRPr="00BB50D5">
        <w:rPr>
          <w:rFonts w:ascii="Times New Roman" w:eastAsia="Calibri" w:hAnsi="Times New Roman" w:cs="Times New Roman"/>
          <w:i/>
          <w:iCs/>
          <w:kern w:val="2"/>
          <w:sz w:val="28"/>
          <w:szCs w:val="28"/>
          <w:lang w:val="en-US"/>
          <w14:ligatures w14:val="standardContextual"/>
        </w:rPr>
        <w:t xml:space="preserve"> </w:t>
      </w:r>
      <w:r w:rsidR="00BB50D5">
        <w:rPr>
          <w:rFonts w:ascii="Times New Roman" w:eastAsia="Calibri" w:hAnsi="Times New Roman" w:cs="Times New Roman"/>
          <w:kern w:val="2"/>
          <w:sz w:val="28"/>
          <w:szCs w:val="28"/>
          <w:lang w:val="en-US"/>
          <w14:ligatures w14:val="standardContextual"/>
        </w:rPr>
        <w:t xml:space="preserve">and </w:t>
      </w:r>
      <w:r w:rsidR="00BB50D5" w:rsidRPr="00BB50D5">
        <w:rPr>
          <w:rFonts w:ascii="Times New Roman" w:eastAsia="Calibri" w:hAnsi="Times New Roman" w:cs="Times New Roman"/>
          <w:kern w:val="2"/>
          <w:sz w:val="28"/>
          <w:szCs w:val="28"/>
          <w:lang w:val="en-US"/>
          <w14:ligatures w14:val="standardContextual"/>
        </w:rPr>
        <w:t>Khatanga</w:t>
      </w:r>
      <w:r w:rsidR="00BB50D5">
        <w:rPr>
          <w:rFonts w:ascii="Times New Roman" w:eastAsia="Calibri" w:hAnsi="Times New Roman" w:cs="Times New Roman"/>
          <w:kern w:val="2"/>
          <w:sz w:val="28"/>
          <w:szCs w:val="28"/>
          <w:lang w:val="en-US"/>
          <w14:ligatures w14:val="standardContextual"/>
        </w:rPr>
        <w:t xml:space="preserve"> (hereafter KHA) </w:t>
      </w:r>
      <w:r w:rsidR="00BB50D5" w:rsidRPr="00BB50D5">
        <w:rPr>
          <w:rFonts w:ascii="Times New Roman" w:eastAsia="Calibri" w:hAnsi="Times New Roman" w:cs="Times New Roman"/>
          <w:kern w:val="2"/>
          <w:sz w:val="28"/>
          <w:szCs w:val="28"/>
          <w:lang w:val="en-US"/>
          <w14:ligatures w14:val="standardContextual"/>
        </w:rPr>
        <w:t xml:space="preserve">- </w:t>
      </w:r>
      <w:r w:rsidR="00BB50D5">
        <w:rPr>
          <w:rFonts w:ascii="Times New Roman" w:eastAsia="Calibri" w:hAnsi="Times New Roman" w:cs="Times New Roman"/>
          <w:i/>
          <w:iCs/>
          <w:kern w:val="2"/>
          <w:sz w:val="28"/>
          <w:szCs w:val="28"/>
          <w:lang w:val="en-US"/>
          <w14:ligatures w14:val="standardContextual"/>
        </w:rPr>
        <w:t>L</w:t>
      </w:r>
      <w:r w:rsidR="00BB50D5" w:rsidRPr="00C17636">
        <w:rPr>
          <w:rFonts w:ascii="Times New Roman" w:eastAsia="Calibri" w:hAnsi="Times New Roman" w:cs="Times New Roman"/>
          <w:i/>
          <w:iCs/>
          <w:kern w:val="2"/>
          <w:sz w:val="28"/>
          <w:szCs w:val="28"/>
          <w:lang w:val="en-US"/>
          <w14:ligatures w14:val="standardContextual"/>
        </w:rPr>
        <w:t>.</w:t>
      </w:r>
      <w:r w:rsidR="00BB50D5" w:rsidRPr="00BB50D5">
        <w:rPr>
          <w:rFonts w:ascii="Times New Roman" w:eastAsia="Calibri" w:hAnsi="Times New Roman" w:cs="Times New Roman"/>
          <w:i/>
          <w:iCs/>
          <w:kern w:val="2"/>
          <w:sz w:val="28"/>
          <w:szCs w:val="28"/>
          <w:lang w:val="en-US"/>
          <w14:ligatures w14:val="standardContextual"/>
        </w:rPr>
        <w:t>gmelinii</w:t>
      </w:r>
      <w:r w:rsidR="00C17636">
        <w:rPr>
          <w:rFonts w:ascii="Times New Roman" w:eastAsia="Calibri" w:hAnsi="Times New Roman" w:cs="Times New Roman"/>
          <w:kern w:val="2"/>
          <w:sz w:val="28"/>
          <w:szCs w:val="28"/>
          <w:lang w:val="en-US"/>
          <w14:ligatures w14:val="standardContextual"/>
        </w:rPr>
        <w:t xml:space="preserve">. In the easternmost sites Chokurdakh (hereafter CHO) and Bilibino (hereafter BIL) </w:t>
      </w:r>
      <w:r w:rsidR="00C17636" w:rsidRPr="00C17636">
        <w:rPr>
          <w:rFonts w:ascii="Times New Roman" w:eastAsia="Calibri" w:hAnsi="Times New Roman" w:cs="Times New Roman"/>
          <w:i/>
          <w:iCs/>
          <w:kern w:val="2"/>
          <w:sz w:val="28"/>
          <w:szCs w:val="28"/>
          <w:lang w:val="en-US"/>
          <w14:ligatures w14:val="standardContextual"/>
        </w:rPr>
        <w:t>L. cajanderi</w:t>
      </w:r>
      <w:r w:rsidR="00C17636">
        <w:rPr>
          <w:rFonts w:ascii="Times New Roman" w:eastAsia="Calibri" w:hAnsi="Times New Roman" w:cs="Times New Roman"/>
          <w:kern w:val="2"/>
          <w:sz w:val="28"/>
          <w:szCs w:val="28"/>
          <w:lang w:val="en-US"/>
          <w14:ligatures w14:val="standardContextual"/>
        </w:rPr>
        <w:t xml:space="preserve">. </w:t>
      </w:r>
      <w:r w:rsidR="00711A01" w:rsidRPr="00711A01">
        <w:rPr>
          <w:rFonts w:ascii="Times New Roman" w:eastAsia="Calibri" w:hAnsi="Times New Roman" w:cs="Times New Roman"/>
          <w:kern w:val="2"/>
          <w:sz w:val="28"/>
          <w:szCs w:val="28"/>
          <w:lang w:val="en-US"/>
          <w14:ligatures w14:val="standardContextual"/>
        </w:rPr>
        <w:t xml:space="preserve">The sites are characterized by harsh climatic conditions that significantly affect the growth and development of tree species. Temperature fluctuations, short growing seasons and low precipitation levels create specific conditions. </w:t>
      </w:r>
      <w:r w:rsidR="0063623C" w:rsidRPr="0063623C">
        <w:rPr>
          <w:rFonts w:ascii="Times New Roman" w:eastAsia="Calibri" w:hAnsi="Times New Roman" w:cs="Times New Roman"/>
          <w:kern w:val="2"/>
          <w:sz w:val="28"/>
          <w:szCs w:val="28"/>
          <w:lang w:val="en-US"/>
          <w14:ligatures w14:val="standardContextual"/>
        </w:rPr>
        <w:t xml:space="preserve">Thus, over the 1966-2021 period, mean annual air temperature ranges from </w:t>
      </w:r>
      <w:r w:rsidR="00D7413B" w:rsidRPr="00D7413B">
        <w:rPr>
          <w:rFonts w:ascii="Times New Roman" w:eastAsia="Calibri" w:hAnsi="Times New Roman" w:cs="Times New Roman"/>
          <w:kern w:val="2"/>
          <w:sz w:val="28"/>
          <w:szCs w:val="28"/>
          <w:lang w:val="en-US"/>
          <w14:ligatures w14:val="standardContextual"/>
        </w:rPr>
        <w:t>0</w:t>
      </w:r>
      <w:r w:rsidR="0063623C" w:rsidRPr="0063623C">
        <w:rPr>
          <w:rFonts w:ascii="Times New Roman" w:eastAsia="Calibri" w:hAnsi="Times New Roman" w:cs="Times New Roman"/>
          <w:kern w:val="2"/>
          <w:sz w:val="28"/>
          <w:szCs w:val="28"/>
          <w:lang w:val="en-US"/>
          <w14:ligatures w14:val="standardContextual"/>
        </w:rPr>
        <w:t>,</w:t>
      </w:r>
      <w:r w:rsidR="00D7413B" w:rsidRP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 xml:space="preserve"> °C in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-1</w:t>
      </w:r>
      <w:r w:rsid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w:t>
      </w:r>
      <w:r w:rsidR="00D7413B">
        <w:rPr>
          <w:rFonts w:ascii="Times New Roman" w:eastAsia="Calibri" w:hAnsi="Times New Roman" w:cs="Times New Roman"/>
          <w:kern w:val="2"/>
          <w:sz w:val="28"/>
          <w:szCs w:val="28"/>
          <w:lang w:val="en-US"/>
          <w14:ligatures w14:val="standardContextual"/>
        </w:rPr>
        <w:t>1</w:t>
      </w:r>
      <w:r w:rsidR="0063623C" w:rsidRPr="0063623C">
        <w:rPr>
          <w:rFonts w:ascii="Times New Roman" w:eastAsia="Calibri" w:hAnsi="Times New Roman" w:cs="Times New Roman"/>
          <w:kern w:val="2"/>
          <w:sz w:val="28"/>
          <w:szCs w:val="28"/>
          <w:lang w:val="en-US"/>
          <w14:ligatures w14:val="standardContextual"/>
        </w:rPr>
        <w:t xml:space="preserve">°C in </w:t>
      </w:r>
      <w:r w:rsidR="00D7413B">
        <w:rPr>
          <w:rFonts w:ascii="Times New Roman" w:eastAsia="Calibri" w:hAnsi="Times New Roman" w:cs="Times New Roman"/>
          <w:kern w:val="2"/>
          <w:sz w:val="28"/>
          <w:szCs w:val="28"/>
          <w:lang w:val="en-US"/>
          <w14:ligatures w14:val="standardContextual"/>
        </w:rPr>
        <w:t>CHO</w:t>
      </w:r>
      <w:r w:rsidR="0063623C" w:rsidRPr="0063623C">
        <w:rPr>
          <w:rFonts w:ascii="Times New Roman" w:eastAsia="Calibri" w:hAnsi="Times New Roman" w:cs="Times New Roman"/>
          <w:kern w:val="2"/>
          <w:sz w:val="28"/>
          <w:szCs w:val="28"/>
          <w:lang w:val="en-US"/>
          <w14:ligatures w14:val="standardContextual"/>
        </w:rPr>
        <w:t xml:space="preserve"> (Fig. 1B), and the annual precipitation totals from 5</w:t>
      </w:r>
      <w:r w:rsidR="00D7413B">
        <w:rPr>
          <w:rFonts w:ascii="Times New Roman" w:eastAsia="Calibri" w:hAnsi="Times New Roman" w:cs="Times New Roman"/>
          <w:kern w:val="2"/>
          <w:sz w:val="28"/>
          <w:szCs w:val="28"/>
          <w:lang w:val="en-US"/>
          <w14:ligatures w14:val="standardContextual"/>
        </w:rPr>
        <w:t>58</w:t>
      </w:r>
      <w:r w:rsidR="0063623C" w:rsidRPr="0063623C">
        <w:rPr>
          <w:rFonts w:ascii="Times New Roman" w:eastAsia="Calibri" w:hAnsi="Times New Roman" w:cs="Times New Roman"/>
          <w:kern w:val="2"/>
          <w:sz w:val="28"/>
          <w:szCs w:val="28"/>
          <w:lang w:val="en-US"/>
          <w14:ligatures w14:val="standardContextual"/>
        </w:rPr>
        <w:t xml:space="preserve"> mm in the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2</w:t>
      </w:r>
      <w:r w:rsidR="00D7413B">
        <w:rPr>
          <w:rFonts w:ascii="Times New Roman" w:eastAsia="Calibri" w:hAnsi="Times New Roman" w:cs="Times New Roman"/>
          <w:kern w:val="2"/>
          <w:sz w:val="28"/>
          <w:szCs w:val="28"/>
          <w:lang w:val="en-US"/>
          <w14:ligatures w14:val="standardContextual"/>
        </w:rPr>
        <w:t>10</w:t>
      </w:r>
      <w:r w:rsidR="0063623C" w:rsidRPr="0063623C">
        <w:rPr>
          <w:rFonts w:ascii="Times New Roman" w:eastAsia="Calibri" w:hAnsi="Times New Roman" w:cs="Times New Roman"/>
          <w:kern w:val="2"/>
          <w:sz w:val="28"/>
          <w:szCs w:val="28"/>
          <w:lang w:val="en-US"/>
          <w14:ligatures w14:val="standardContextual"/>
        </w:rPr>
        <w:t xml:space="preserve"> mm in BIL (Fig. 1B). Climate data from the nearest weather station to the sampling sites were obtained from climexp.knmi.nl (Finnish site) and www.meteo.ru (Russian sites).</w:t>
      </w:r>
    </w:p>
    <w:p w14:paraId="56D48020" w14:textId="6C138F97" w:rsidR="00670F95" w:rsidRPr="00DE62EF" w:rsidRDefault="00B82DFC" w:rsidP="00B82DFC">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B82DFC">
        <w:rPr>
          <w:rFonts w:ascii="Times New Roman" w:eastAsia="Calibri" w:hAnsi="Times New Roman" w:cs="Times New Roman"/>
          <w:kern w:val="2"/>
          <w:sz w:val="28"/>
          <w:szCs w:val="28"/>
          <w:lang w:val="en-US"/>
          <w14:ligatures w14:val="standardContextual"/>
        </w:rPr>
        <w:t>The average annual temperature trend for each site shows a general upward trend (Fig. 1C).</w:t>
      </w:r>
      <w:r w:rsidRPr="00B82DFC">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t>Average number of days per year with temperatures equal to or above 5 °C for the study period 1966–2021</w:t>
      </w:r>
      <w:r w:rsidR="00D62A63" w:rsidRPr="00AE68F8">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t xml:space="preserve">was </w:t>
      </w:r>
      <w:r w:rsidR="00C52D97">
        <w:rPr>
          <w:rFonts w:ascii="Times New Roman" w:eastAsia="Calibri" w:hAnsi="Times New Roman" w:cs="Times New Roman"/>
          <w:kern w:val="2"/>
          <w:sz w:val="28"/>
          <w:szCs w:val="28"/>
          <w:lang w:val="en-US"/>
          <w14:ligatures w14:val="standardContextual"/>
        </w:rPr>
        <w:t>133</w:t>
      </w:r>
      <w:r w:rsidR="00670F95" w:rsidRPr="00AE68F8">
        <w:rPr>
          <w:rFonts w:ascii="Times New Roman" w:eastAsia="Calibri" w:hAnsi="Times New Roman" w:cs="Times New Roman"/>
          <w:kern w:val="2"/>
          <w:sz w:val="28"/>
          <w:szCs w:val="28"/>
          <w:lang w:val="en-US"/>
          <w14:ligatures w14:val="standardContextual"/>
        </w:rPr>
        <w:t xml:space="preserve"> days and </w:t>
      </w:r>
      <w:r w:rsidR="00C52D97">
        <w:rPr>
          <w:rFonts w:ascii="Times New Roman" w:eastAsia="Calibri" w:hAnsi="Times New Roman" w:cs="Times New Roman"/>
          <w:kern w:val="2"/>
          <w:sz w:val="28"/>
          <w:szCs w:val="28"/>
          <w:lang w:val="en-US"/>
          <w14:ligatures w14:val="standardContextual"/>
        </w:rPr>
        <w:t>70</w:t>
      </w:r>
      <w:r w:rsidR="00670F95" w:rsidRPr="00AE68F8">
        <w:rPr>
          <w:rFonts w:ascii="Times New Roman" w:eastAsia="Calibri" w:hAnsi="Times New Roman" w:cs="Times New Roman"/>
          <w:kern w:val="2"/>
          <w:sz w:val="28"/>
          <w:szCs w:val="28"/>
          <w:lang w:val="en-US"/>
          <w14:ligatures w14:val="standardContextual"/>
        </w:rPr>
        <w:t xml:space="preserve"> days for the </w:t>
      </w:r>
      <w:r w:rsidR="00C52D97">
        <w:rPr>
          <w:rFonts w:ascii="Times New Roman" w:eastAsia="Calibri" w:hAnsi="Times New Roman" w:cs="Times New Roman"/>
          <w:kern w:val="2"/>
          <w:sz w:val="28"/>
          <w:szCs w:val="28"/>
          <w:lang w:val="en-US"/>
          <w14:ligatures w14:val="standardContextual"/>
        </w:rPr>
        <w:t>APA</w:t>
      </w:r>
      <w:r w:rsidR="00670F95" w:rsidRPr="00AE68F8">
        <w:rPr>
          <w:rFonts w:ascii="Times New Roman" w:eastAsia="Calibri" w:hAnsi="Times New Roman" w:cs="Times New Roman"/>
          <w:kern w:val="2"/>
          <w:sz w:val="28"/>
          <w:szCs w:val="28"/>
          <w:lang w:val="en-US"/>
          <w14:ligatures w14:val="standardContextual"/>
        </w:rPr>
        <w:t xml:space="preserve"> and </w:t>
      </w:r>
      <w:r w:rsidR="00C52D97">
        <w:rPr>
          <w:rFonts w:ascii="Times New Roman" w:eastAsia="Calibri" w:hAnsi="Times New Roman" w:cs="Times New Roman"/>
          <w:kern w:val="2"/>
          <w:sz w:val="28"/>
          <w:szCs w:val="28"/>
          <w:lang w:val="en-US"/>
          <w14:ligatures w14:val="standardContextual"/>
        </w:rPr>
        <w:t>CHO</w:t>
      </w:r>
      <w:r w:rsidR="00670F95" w:rsidRPr="00AE68F8">
        <w:rPr>
          <w:rFonts w:ascii="Times New Roman" w:eastAsia="Calibri" w:hAnsi="Times New Roman" w:cs="Times New Roman"/>
          <w:kern w:val="2"/>
          <w:sz w:val="28"/>
          <w:szCs w:val="28"/>
          <w:lang w:val="en-US"/>
          <w14:ligatures w14:val="standardContextual"/>
        </w:rPr>
        <w:t xml:space="preserve"> sections, respectively. </w:t>
      </w:r>
      <w:r w:rsidR="00670F95" w:rsidRPr="00670F95">
        <w:rPr>
          <w:rFonts w:ascii="Times New Roman" w:eastAsia="Calibri" w:hAnsi="Times New Roman" w:cs="Times New Roman"/>
          <w:kern w:val="2"/>
          <w:sz w:val="28"/>
          <w:szCs w:val="28"/>
          <w:highlight w:val="yellow"/>
          <w:lang w:val="en-US"/>
          <w14:ligatures w14:val="standardContextual"/>
        </w:rPr>
        <w:t xml:space="preserve">Moreover, the number of days with temperatures equal to or above 5 °C increased at a rate of 43 days (P &lt; 0.001) and 50 days per </w:t>
      </w:r>
      <w:r w:rsidR="00670F95" w:rsidRPr="00670F95">
        <w:rPr>
          <w:rFonts w:ascii="Times New Roman" w:eastAsia="Calibri" w:hAnsi="Times New Roman" w:cs="Times New Roman"/>
          <w:kern w:val="2"/>
          <w:sz w:val="28"/>
          <w:szCs w:val="28"/>
          <w:highlight w:val="yellow"/>
          <w:lang w:val="en-US"/>
          <w14:ligatures w14:val="standardContextual"/>
        </w:rPr>
        <w:lastRenderedPageBreak/>
        <w:t>decade (P &lt; 0.01) in Apatity and Polar Urals, respectively, and 29 days per decade for Chokurdakh (Russia; Fig. 1</w:t>
      </w:r>
      <w:r w:rsidR="00CE39C3">
        <w:rPr>
          <w:rFonts w:ascii="Times New Roman" w:eastAsia="Calibri" w:hAnsi="Times New Roman" w:cs="Times New Roman"/>
          <w:kern w:val="2"/>
          <w:sz w:val="28"/>
          <w:szCs w:val="28"/>
          <w:highlight w:val="yellow"/>
          <w:lang w:val="en-US"/>
          <w14:ligatures w14:val="standardContextual"/>
        </w:rPr>
        <w:t>D</w:t>
      </w:r>
      <w:r w:rsidR="00670F95" w:rsidRPr="00670F95">
        <w:rPr>
          <w:rFonts w:ascii="Times New Roman" w:eastAsia="Calibri" w:hAnsi="Times New Roman" w:cs="Times New Roman"/>
          <w:kern w:val="2"/>
          <w:sz w:val="28"/>
          <w:szCs w:val="28"/>
          <w:highlight w:val="yellow"/>
          <w:lang w:val="en-US"/>
          <w14:ligatures w14:val="standardContextual"/>
        </w:rPr>
        <w:t>).</w:t>
      </w:r>
      <w:r w:rsidR="00670F95" w:rsidRPr="00DE62EF">
        <w:rPr>
          <w:rFonts w:ascii="Times New Roman" w:eastAsia="Calibri" w:hAnsi="Times New Roman" w:cs="Times New Roman"/>
          <w:kern w:val="2"/>
          <w:sz w:val="28"/>
          <w:szCs w:val="28"/>
          <w:lang w:val="en-US"/>
          <w14:ligatures w14:val="standardContextual"/>
        </w:rPr>
        <w:t xml:space="preserve"> </w:t>
      </w:r>
    </w:p>
    <w:p w14:paraId="26815B5F" w14:textId="59184989" w:rsidR="00D75257" w:rsidRDefault="008460F8"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At</w:t>
      </w:r>
      <w:r w:rsidR="00F22DB8">
        <w:rPr>
          <w:rFonts w:ascii="Times New Roman" w:eastAsia="Calibri" w:hAnsi="Times New Roman" w:cs="Times New Roman"/>
          <w:kern w:val="2"/>
          <w:sz w:val="28"/>
          <w:szCs w:val="28"/>
          <w:lang w:val="en-US"/>
          <w14:ligatures w14:val="standardContextual"/>
        </w:rPr>
        <w:t xml:space="preserve"> each site, a minimum of 20 trees were sampled at breast </w:t>
      </w:r>
      <w:r w:rsidR="00F22DB8" w:rsidRPr="000D2672">
        <w:rPr>
          <w:rFonts w:ascii="Times New Roman" w:eastAsia="Calibri" w:hAnsi="Times New Roman" w:cs="Times New Roman"/>
          <w:kern w:val="2"/>
          <w:sz w:val="28"/>
          <w:szCs w:val="28"/>
          <w:lang w:val="en-US"/>
          <w14:ligatures w14:val="standardContextual"/>
        </w:rPr>
        <w:t xml:space="preserve">height (1.3 m) </w:t>
      </w:r>
      <w:r w:rsidR="00F22DB8">
        <w:rPr>
          <w:rFonts w:ascii="Times New Roman" w:eastAsia="Calibri" w:hAnsi="Times New Roman" w:cs="Times New Roman"/>
          <w:kern w:val="2"/>
          <w:sz w:val="28"/>
          <w:szCs w:val="28"/>
          <w:lang w:val="en-US"/>
          <w14:ligatures w14:val="standardContextual"/>
        </w:rPr>
        <w:t xml:space="preserve">with a 5-mm increment borer powered by </w:t>
      </w:r>
      <w:r w:rsidR="005903B0">
        <w:rPr>
          <w:rFonts w:ascii="Times New Roman" w:eastAsia="Calibri" w:hAnsi="Times New Roman" w:cs="Times New Roman"/>
          <w:kern w:val="2"/>
          <w:sz w:val="28"/>
          <w:szCs w:val="28"/>
          <w:lang w:val="en-US"/>
          <w14:ligatures w14:val="standardContextual"/>
        </w:rPr>
        <w:t>an</w:t>
      </w:r>
      <w:r w:rsidR="00F22DB8">
        <w:rPr>
          <w:rFonts w:ascii="Times New Roman" w:eastAsia="Calibri" w:hAnsi="Times New Roman" w:cs="Times New Roman"/>
          <w:kern w:val="2"/>
          <w:sz w:val="28"/>
          <w:szCs w:val="28"/>
          <w:lang w:val="en-US"/>
          <w14:ligatures w14:val="standardContextual"/>
        </w:rPr>
        <w:t xml:space="preserve"> electric drill. Tree height and diameter at breast height (dbh) were recorded for the sampled trees</w:t>
      </w:r>
      <w:r w:rsidR="00D75257" w:rsidRPr="00D75257">
        <w:rPr>
          <w:rFonts w:ascii="Times New Roman" w:eastAsia="Calibri" w:hAnsi="Times New Roman" w:cs="Times New Roman"/>
          <w:kern w:val="2"/>
          <w:sz w:val="28"/>
          <w:szCs w:val="28"/>
          <w:lang w:val="en-US"/>
          <w14:ligatures w14:val="standardContextual"/>
        </w:rPr>
        <w:t xml:space="preserve"> (</w:t>
      </w:r>
      <w:r w:rsidR="00D75257">
        <w:rPr>
          <w:rFonts w:ascii="Times New Roman" w:eastAsia="Calibri" w:hAnsi="Times New Roman" w:cs="Times New Roman"/>
          <w:kern w:val="2"/>
          <w:sz w:val="28"/>
          <w:szCs w:val="28"/>
          <w:lang w:val="en-US"/>
          <w14:ligatures w14:val="standardContextual"/>
        </w:rPr>
        <w:t>Table)</w:t>
      </w:r>
      <w:r w:rsidR="00F22DB8">
        <w:rPr>
          <w:rFonts w:ascii="Times New Roman" w:eastAsia="Calibri" w:hAnsi="Times New Roman" w:cs="Times New Roman"/>
          <w:kern w:val="2"/>
          <w:sz w:val="28"/>
          <w:szCs w:val="28"/>
          <w:lang w:val="en-US"/>
          <w14:ligatures w14:val="standardContextual"/>
        </w:rPr>
        <w:t xml:space="preserve">. </w:t>
      </w:r>
    </w:p>
    <w:p w14:paraId="414AC53E" w14:textId="3379B337" w:rsidR="00697562"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 xml:space="preserve">A </w:t>
      </w:r>
      <w:r w:rsidR="00CE4367">
        <w:rPr>
          <w:noProof/>
        </w:rPr>
        <w:drawing>
          <wp:inline distT="0" distB="0" distL="0" distR="0" wp14:anchorId="36BDB2BA" wp14:editId="2EECDC89">
            <wp:extent cx="5296070" cy="2286000"/>
            <wp:effectExtent l="0" t="0" r="0" b="0"/>
            <wp:docPr id="1925030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0344" name=""/>
                    <pic:cNvPicPr/>
                  </pic:nvPicPr>
                  <pic:blipFill>
                    <a:blip r:embed="rId12"/>
                    <a:stretch>
                      <a:fillRect/>
                    </a:stretch>
                  </pic:blipFill>
                  <pic:spPr>
                    <a:xfrm>
                      <a:off x="0" y="0"/>
                      <a:ext cx="5312704" cy="2293180"/>
                    </a:xfrm>
                    <a:prstGeom prst="rect">
                      <a:avLst/>
                    </a:prstGeom>
                  </pic:spPr>
                </pic:pic>
              </a:graphicData>
            </a:graphic>
          </wp:inline>
        </w:drawing>
      </w:r>
    </w:p>
    <w:p w14:paraId="34BDC686" w14:textId="3C367FF2" w:rsidR="00697562" w:rsidRPr="000856CE"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B</w:t>
      </w:r>
      <w:r w:rsidR="009D2F77">
        <w:rPr>
          <w:rFonts w:ascii="Times New Roman" w:eastAsia="Calibri" w:hAnsi="Times New Roman" w:cs="Times New Roman"/>
          <w:noProof/>
          <w:kern w:val="2"/>
          <w:sz w:val="28"/>
          <w:szCs w:val="28"/>
          <w:lang w:val="en-US"/>
          <w14:ligatures w14:val="standardContextual"/>
        </w:rPr>
        <w:drawing>
          <wp:inline distT="0" distB="0" distL="0" distR="0" wp14:anchorId="2866009A" wp14:editId="6324B2B6">
            <wp:extent cx="845820" cy="6190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63135" cy="631725"/>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val="en-US"/>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val="en-US"/>
          <w14:ligatures w14:val="standardContextual"/>
        </w:rPr>
        <w:drawing>
          <wp:inline distT="0" distB="0" distL="0" distR="0" wp14:anchorId="3543134D" wp14:editId="47F582C8">
            <wp:extent cx="948906" cy="74658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83992" cy="774192"/>
                    </a:xfrm>
                    <a:prstGeom prst="rect">
                      <a:avLst/>
                    </a:prstGeom>
                    <a:noFill/>
                    <a:ln>
                      <a:noFill/>
                    </a:ln>
                  </pic:spPr>
                </pic:pic>
              </a:graphicData>
            </a:graphic>
          </wp:inline>
        </w:drawing>
      </w:r>
      <w:r w:rsidR="009D2F77">
        <w:rPr>
          <w:noProof/>
        </w:rPr>
        <w:drawing>
          <wp:inline distT="0" distB="0" distL="0" distR="0" wp14:anchorId="164031FC" wp14:editId="22A34A5A">
            <wp:extent cx="830580" cy="75247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1326" cy="771270"/>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val="en-US"/>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val="en-US"/>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p>
    <w:p w14:paraId="5C62B851" w14:textId="3F253DA2" w:rsidR="00697562" w:rsidRPr="006F2B7A"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C</w:t>
      </w:r>
      <w:r w:rsidR="00240B60">
        <w:rPr>
          <w:noProof/>
        </w:rPr>
        <w:drawing>
          <wp:inline distT="0" distB="0" distL="0" distR="0" wp14:anchorId="1A240397" wp14:editId="63803A44">
            <wp:extent cx="2400300" cy="13416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2928" cy="1354302"/>
                    </a:xfrm>
                    <a:prstGeom prst="rect">
                      <a:avLst/>
                    </a:prstGeom>
                  </pic:spPr>
                </pic:pic>
              </a:graphicData>
            </a:graphic>
          </wp:inline>
        </w:drawing>
      </w:r>
      <w:r w:rsidR="00F239C5" w:rsidRPr="006F2B7A">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D</w:t>
      </w:r>
      <w:r w:rsidR="00732165" w:rsidRPr="006F2B7A">
        <w:rPr>
          <w:rFonts w:ascii="Times New Roman" w:eastAsia="Calibri" w:hAnsi="Times New Roman" w:cs="Times New Roman"/>
          <w:kern w:val="2"/>
          <w:sz w:val="28"/>
          <w:szCs w:val="28"/>
          <w:lang w:val="en-US"/>
          <w14:ligatures w14:val="standardContextual"/>
        </w:rPr>
        <w:t xml:space="preserve">  </w:t>
      </w:r>
      <w:r w:rsidR="00736B60">
        <w:rPr>
          <w:noProof/>
        </w:rPr>
        <w:drawing>
          <wp:inline distT="0" distB="0" distL="0" distR="0" wp14:anchorId="5BA82EAA" wp14:editId="3D922E1D">
            <wp:extent cx="2886075" cy="12796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1204" cy="1304127"/>
                    </a:xfrm>
                    <a:prstGeom prst="rect">
                      <a:avLst/>
                    </a:prstGeom>
                  </pic:spPr>
                </pic:pic>
              </a:graphicData>
            </a:graphic>
          </wp:inline>
        </w:drawing>
      </w:r>
    </w:p>
    <w:p w14:paraId="4A6D7572" w14:textId="535F4431" w:rsidR="00670F95" w:rsidRDefault="00697562" w:rsidP="000B1D5F">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697562">
        <w:rPr>
          <w:rFonts w:ascii="Times New Roman" w:eastAsia="Calibri" w:hAnsi="Times New Roman" w:cs="Times New Roman"/>
          <w:b/>
          <w:bCs/>
          <w:kern w:val="2"/>
          <w:sz w:val="28"/>
          <w:szCs w:val="28"/>
          <w:lang w:val="en-US"/>
          <w14:ligatures w14:val="standardContextual"/>
        </w:rPr>
        <w:t>Figure 1.</w:t>
      </w:r>
      <w:r w:rsidRPr="00697562">
        <w:rPr>
          <w:rFonts w:ascii="Times New Roman" w:eastAsia="Calibri" w:hAnsi="Times New Roman" w:cs="Times New Roman"/>
          <w:kern w:val="2"/>
          <w:sz w:val="28"/>
          <w:szCs w:val="28"/>
          <w:lang w:val="en-US"/>
          <w14:ligatures w14:val="standardContextual"/>
        </w:rPr>
        <w:t xml:space="preserve"> Location and climate of the study area: (A) white dots show the location of sampling sites (</w:t>
      </w:r>
      <w:r w:rsidR="00AE68F8">
        <w:rPr>
          <w:rFonts w:ascii="Times New Roman" w:eastAsia="Calibri" w:hAnsi="Times New Roman" w:cs="Times New Roman"/>
          <w:kern w:val="2"/>
          <w:sz w:val="28"/>
          <w:szCs w:val="28"/>
          <w:lang w:val="en-US"/>
          <w14:ligatures w14:val="standardContextual"/>
        </w:rPr>
        <w:t>FIN,</w:t>
      </w:r>
      <w:r w:rsidR="00AE68F8" w:rsidRPr="00AE68F8">
        <w:rPr>
          <w:lang w:val="en-US"/>
        </w:rPr>
        <w:t xml:space="preserve"> </w:t>
      </w:r>
      <w:r w:rsidR="00AE68F8" w:rsidRPr="00AE68F8">
        <w:rPr>
          <w:rFonts w:ascii="Times New Roman" w:eastAsia="Calibri" w:hAnsi="Times New Roman" w:cs="Times New Roman"/>
          <w:kern w:val="2"/>
          <w:sz w:val="28"/>
          <w:szCs w:val="28"/>
          <w:lang w:val="en-US"/>
          <w14:ligatures w14:val="standardContextual"/>
        </w:rPr>
        <w:t xml:space="preserve">Finland, </w:t>
      </w:r>
      <w:r w:rsidRPr="00697562">
        <w:rPr>
          <w:rFonts w:ascii="Times New Roman" w:eastAsia="Calibri" w:hAnsi="Times New Roman" w:cs="Times New Roman"/>
          <w:kern w:val="2"/>
          <w:sz w:val="28"/>
          <w:szCs w:val="28"/>
          <w:lang w:val="en-US"/>
          <w14:ligatures w14:val="standardContextual"/>
        </w:rPr>
        <w:t xml:space="preserve">APA, Apatity; PUR, Polar Ural; </w:t>
      </w:r>
      <w:r w:rsidR="00EF3804">
        <w:rPr>
          <w:rFonts w:ascii="Times New Roman" w:eastAsia="Calibri" w:hAnsi="Times New Roman" w:cs="Times New Roman"/>
          <w:kern w:val="2"/>
          <w:sz w:val="28"/>
          <w:szCs w:val="28"/>
          <w:lang w:val="en-US"/>
          <w14:ligatures w14:val="standardContextual"/>
        </w:rPr>
        <w:t>KHA</w:t>
      </w:r>
      <w:r w:rsidRPr="00697562">
        <w:rPr>
          <w:rFonts w:ascii="Times New Roman" w:eastAsia="Calibri" w:hAnsi="Times New Roman" w:cs="Times New Roman"/>
          <w:kern w:val="2"/>
          <w:sz w:val="28"/>
          <w:szCs w:val="28"/>
          <w:lang w:val="en-US"/>
          <w14:ligatures w14:val="standardContextual"/>
        </w:rPr>
        <w:t>,</w:t>
      </w:r>
      <w:r w:rsidR="00AE68F8">
        <w:rPr>
          <w:rFonts w:ascii="Times New Roman" w:eastAsia="Calibri" w:hAnsi="Times New Roman" w:cs="Times New Roman"/>
          <w:kern w:val="2"/>
          <w:sz w:val="28"/>
          <w:szCs w:val="28"/>
          <w:lang w:val="en-US"/>
          <w14:ligatures w14:val="standardContextual"/>
        </w:rPr>
        <w:t xml:space="preserve">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CHO, Chokurdakh; BIL, Bilibino)</w:t>
      </w:r>
      <w:r w:rsidR="00F279EC" w:rsidRPr="00F279EC">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(B) Climate diagram for</w:t>
      </w:r>
      <w:r w:rsidR="00AE68F8">
        <w:rPr>
          <w:rFonts w:ascii="Times New Roman" w:eastAsia="Calibri" w:hAnsi="Times New Roman" w:cs="Times New Roman"/>
          <w:kern w:val="2"/>
          <w:sz w:val="28"/>
          <w:szCs w:val="28"/>
          <w:lang w:val="en-US"/>
          <w14:ligatures w14:val="standardContextual"/>
        </w:rPr>
        <w:t xml:space="preserve"> </w:t>
      </w:r>
      <w:r w:rsidR="00AE68F8" w:rsidRPr="00AE68F8">
        <w:rPr>
          <w:rFonts w:ascii="Times New Roman" w:eastAsia="Calibri" w:hAnsi="Times New Roman" w:cs="Times New Roman"/>
          <w:kern w:val="2"/>
          <w:sz w:val="28"/>
          <w:szCs w:val="28"/>
          <w:lang w:val="en-US"/>
          <w14:ligatures w14:val="standardContextual"/>
        </w:rPr>
        <w:t>Sodankyla</w:t>
      </w:r>
      <w:r w:rsidR="00AE68F8">
        <w:rPr>
          <w:rFonts w:ascii="Times New Roman" w:eastAsia="Calibri" w:hAnsi="Times New Roman" w:cs="Times New Roman"/>
          <w:kern w:val="2"/>
          <w:sz w:val="28"/>
          <w:szCs w:val="28"/>
          <w:lang w:val="en-US"/>
          <w14:ligatures w14:val="standardContextual"/>
        </w:rPr>
        <w:t xml:space="preserve"> </w:t>
      </w:r>
      <w:r w:rsidR="00AE68F8" w:rsidRPr="00697562">
        <w:rPr>
          <w:rFonts w:ascii="Times New Roman" w:eastAsia="Calibri" w:hAnsi="Times New Roman" w:cs="Times New Roman"/>
          <w:kern w:val="2"/>
          <w:sz w:val="28"/>
          <w:szCs w:val="28"/>
          <w:lang w:val="en-US"/>
          <w14:ligatures w14:val="standardContextual"/>
        </w:rPr>
        <w:t>weather stations</w:t>
      </w:r>
      <w:r w:rsidR="00AE68F8">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 xml:space="preserve">Kandalaksha, Salekhard,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xml:space="preserve">, Chokurdakh, </w:t>
      </w:r>
      <w:r w:rsidR="00E84316">
        <w:rPr>
          <w:rFonts w:ascii="Times New Roman" w:eastAsia="Calibri" w:hAnsi="Times New Roman" w:cs="Times New Roman"/>
          <w:kern w:val="2"/>
          <w:sz w:val="28"/>
          <w:szCs w:val="28"/>
          <w:lang w:val="en-US"/>
          <w14:ligatures w14:val="standardContextual"/>
        </w:rPr>
        <w:t>Ostrovno</w:t>
      </w:r>
      <w:r w:rsidR="00D75257">
        <w:rPr>
          <w:rFonts w:ascii="Times New Roman" w:eastAsia="Calibri" w:hAnsi="Times New Roman" w:cs="Times New Roman"/>
          <w:kern w:val="2"/>
          <w:sz w:val="28"/>
          <w:szCs w:val="28"/>
          <w:lang w:val="en-US"/>
          <w14:ligatures w14:val="standardContextual"/>
        </w:rPr>
        <w:t>y</w:t>
      </w:r>
      <w:r w:rsidR="00E84316">
        <w:rPr>
          <w:rFonts w:ascii="Times New Roman" w:eastAsia="Calibri" w:hAnsi="Times New Roman" w:cs="Times New Roman"/>
          <w:kern w:val="2"/>
          <w:sz w:val="28"/>
          <w:szCs w:val="28"/>
          <w:lang w:val="en-US"/>
          <w14:ligatures w14:val="standardContextual"/>
        </w:rPr>
        <w:t>e</w:t>
      </w:r>
      <w:r w:rsidRPr="00697562">
        <w:rPr>
          <w:rFonts w:ascii="Times New Roman" w:eastAsia="Calibri" w:hAnsi="Times New Roman" w:cs="Times New Roman"/>
          <w:kern w:val="2"/>
          <w:sz w:val="28"/>
          <w:szCs w:val="28"/>
          <w:lang w:val="en-US"/>
          <w14:ligatures w14:val="standardContextual"/>
        </w:rPr>
        <w:t xml:space="preserve"> for 1966 – 2021 period. (C) Average annual temperature trends for the periods 1966–</w:t>
      </w:r>
      <w:r w:rsidRPr="00697562">
        <w:rPr>
          <w:rFonts w:ascii="Times New Roman" w:eastAsia="Calibri" w:hAnsi="Times New Roman" w:cs="Times New Roman"/>
          <w:kern w:val="2"/>
          <w:sz w:val="28"/>
          <w:szCs w:val="28"/>
          <w:lang w:val="en-US"/>
          <w14:ligatures w14:val="standardContextual"/>
        </w:rPr>
        <w:lastRenderedPageBreak/>
        <w:t>2021 in the study areas. (D) Number of days per year with temperatures above 5°C for the study period 1966-2021</w:t>
      </w:r>
    </w:p>
    <w:p w14:paraId="781FB9FB" w14:textId="77777777" w:rsidR="00AE68F8" w:rsidRDefault="00AE68F8" w:rsidP="00AE68F8">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7B14752" w14:textId="020254BC" w:rsidR="00DE62EF" w:rsidRPr="00A134BF" w:rsidRDefault="00DE62EF" w:rsidP="00087CB1">
      <w:pPr>
        <w:spacing w:after="0" w:line="480" w:lineRule="auto"/>
        <w:contextualSpacing/>
        <w:rPr>
          <w:rFonts w:ascii="Times New Roman" w:eastAsia="Calibri" w:hAnsi="Times New Roman" w:cs="Times New Roman"/>
          <w:kern w:val="2"/>
          <w:sz w:val="28"/>
          <w:szCs w:val="28"/>
          <w:lang w:val="en-US"/>
          <w14:ligatures w14:val="standardContextual"/>
        </w:rPr>
      </w:pPr>
      <w:r w:rsidRPr="00670F95">
        <w:rPr>
          <w:rFonts w:ascii="Times New Roman" w:eastAsia="Calibri" w:hAnsi="Times New Roman" w:cs="Times New Roman"/>
          <w:b/>
          <w:bCs/>
          <w:kern w:val="2"/>
          <w:sz w:val="28"/>
          <w:szCs w:val="28"/>
          <w:lang w:val="en-US"/>
          <w14:ligatures w14:val="standardContextual"/>
        </w:rPr>
        <w:t>Table</w:t>
      </w:r>
      <w:r w:rsidRPr="00A134BF">
        <w:rPr>
          <w:rFonts w:ascii="Times New Roman" w:eastAsia="Calibri" w:hAnsi="Times New Roman" w:cs="Times New Roman"/>
          <w:kern w:val="2"/>
          <w:sz w:val="28"/>
          <w:szCs w:val="28"/>
          <w:lang w:val="en-US"/>
          <w14:ligatures w14:val="standardContextual"/>
        </w:rPr>
        <w:t xml:space="preserve"> - Characteristics of areas</w:t>
      </w:r>
    </w:p>
    <w:tbl>
      <w:tblPr>
        <w:tblStyle w:val="TableGrid"/>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2854A6" w:rsidRPr="00966206" w14:paraId="74DC3C08" w14:textId="77777777" w:rsidTr="00FF5DEA">
        <w:trPr>
          <w:trHeight w:val="283"/>
          <w:jc w:val="center"/>
        </w:trPr>
        <w:tc>
          <w:tcPr>
            <w:tcW w:w="1263" w:type="dxa"/>
            <w:vAlign w:val="center"/>
          </w:tcPr>
          <w:p w14:paraId="081DF39E" w14:textId="29E9F65B" w:rsidR="002854A6" w:rsidRPr="00BC2B67" w:rsidRDefault="002854A6" w:rsidP="00FF5DEA">
            <w:pPr>
              <w:jc w:val="center"/>
              <w:rPr>
                <w:rFonts w:ascii="Times New Roman" w:eastAsia="Calibri" w:hAnsi="Times New Roman" w:cs="Times New Roman"/>
                <w:sz w:val="20"/>
                <w:szCs w:val="20"/>
              </w:rPr>
            </w:pPr>
            <w:bookmarkStart w:id="5" w:name="_Hlk180422198"/>
          </w:p>
        </w:tc>
        <w:tc>
          <w:tcPr>
            <w:tcW w:w="1263" w:type="dxa"/>
            <w:vAlign w:val="center"/>
          </w:tcPr>
          <w:p w14:paraId="4A48E328" w14:textId="2827A244" w:rsidR="002854A6" w:rsidRPr="00BC2B67" w:rsidRDefault="002854A6" w:rsidP="00FF5DEA">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FIN</w:t>
            </w:r>
          </w:p>
        </w:tc>
        <w:tc>
          <w:tcPr>
            <w:tcW w:w="1264" w:type="dxa"/>
            <w:vAlign w:val="center"/>
          </w:tcPr>
          <w:p w14:paraId="0017A6C1" w14:textId="21621192" w:rsidR="002854A6" w:rsidRPr="00BC2B67" w:rsidRDefault="002854A6" w:rsidP="00FF5DEA">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APA</w:t>
            </w:r>
          </w:p>
        </w:tc>
        <w:tc>
          <w:tcPr>
            <w:tcW w:w="1263" w:type="dxa"/>
            <w:vAlign w:val="center"/>
          </w:tcPr>
          <w:p w14:paraId="2664EFFD" w14:textId="2E0A768C" w:rsidR="002854A6" w:rsidRPr="00BC2B67" w:rsidRDefault="002854A6" w:rsidP="00FF5DEA">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PUR</w:t>
            </w:r>
          </w:p>
        </w:tc>
        <w:tc>
          <w:tcPr>
            <w:tcW w:w="1264" w:type="dxa"/>
            <w:vAlign w:val="center"/>
          </w:tcPr>
          <w:p w14:paraId="76EFD99F" w14:textId="75234B9B" w:rsidR="002854A6" w:rsidRPr="00BC2B67" w:rsidRDefault="002854A6" w:rsidP="00FF5DEA">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KHA</w:t>
            </w:r>
          </w:p>
        </w:tc>
        <w:tc>
          <w:tcPr>
            <w:tcW w:w="1263" w:type="dxa"/>
            <w:vAlign w:val="center"/>
          </w:tcPr>
          <w:p w14:paraId="5F0356D0" w14:textId="3888AD2D" w:rsidR="002854A6" w:rsidRPr="00BC2B67" w:rsidRDefault="002854A6" w:rsidP="00FF5DEA">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CHO</w:t>
            </w:r>
          </w:p>
        </w:tc>
        <w:tc>
          <w:tcPr>
            <w:tcW w:w="1264" w:type="dxa"/>
            <w:vAlign w:val="center"/>
          </w:tcPr>
          <w:p w14:paraId="42CE0680" w14:textId="0896BFBB" w:rsidR="002854A6" w:rsidRPr="00BC2B67" w:rsidRDefault="002854A6" w:rsidP="00FF5DEA">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BIL</w:t>
            </w:r>
          </w:p>
        </w:tc>
      </w:tr>
      <w:tr w:rsidR="002854A6" w:rsidRPr="00966206" w14:paraId="5641ACD3" w14:textId="77777777" w:rsidTr="00FF5DEA">
        <w:trPr>
          <w:trHeight w:val="283"/>
          <w:jc w:val="center"/>
        </w:trPr>
        <w:tc>
          <w:tcPr>
            <w:tcW w:w="1263" w:type="dxa"/>
            <w:vAlign w:val="center"/>
          </w:tcPr>
          <w:p w14:paraId="3FF7EF73" w14:textId="0C36B5D2"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Coordinates</w:t>
            </w:r>
          </w:p>
        </w:tc>
        <w:tc>
          <w:tcPr>
            <w:tcW w:w="1263" w:type="dxa"/>
            <w:vAlign w:val="center"/>
          </w:tcPr>
          <w:p w14:paraId="70C41EB9" w14:textId="5C89EFC5"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lang w:val="en-US"/>
              </w:rPr>
              <w:t>68</w:t>
            </w:r>
            <w:r w:rsidRPr="00BC2B67">
              <w:rPr>
                <w:rFonts w:ascii="Times New Roman" w:eastAsia="Calibri" w:hAnsi="Times New Roman" w:cs="Times New Roman"/>
                <w:color w:val="000000"/>
                <w:sz w:val="20"/>
                <w:szCs w:val="20"/>
                <w:shd w:val="clear" w:color="auto" w:fill="FFFFFF"/>
              </w:rPr>
              <w:t>°</w:t>
            </w:r>
            <w:r w:rsidRPr="00BC2B67">
              <w:rPr>
                <w:rFonts w:ascii="Times New Roman" w:eastAsia="Calibri" w:hAnsi="Times New Roman" w:cs="Times New Roman"/>
                <w:color w:val="000000"/>
                <w:sz w:val="20"/>
                <w:szCs w:val="20"/>
                <w:shd w:val="clear" w:color="auto" w:fill="FFFFFF"/>
                <w:lang w:val="en-US"/>
              </w:rPr>
              <w:t>77</w:t>
            </w:r>
            <w:r w:rsidRPr="00BC2B67">
              <w:rPr>
                <w:rFonts w:ascii="Times New Roman" w:eastAsia="Calibri" w:hAnsi="Times New Roman" w:cs="Times New Roman"/>
                <w:color w:val="000000"/>
                <w:sz w:val="20"/>
                <w:szCs w:val="20"/>
                <w:shd w:val="clear" w:color="auto" w:fill="FFFFFF"/>
              </w:rPr>
              <w:t>′ N</w:t>
            </w:r>
          </w:p>
          <w:p w14:paraId="3ECEAA6C" w14:textId="2CC57EB7"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lang w:val="en-US"/>
              </w:rPr>
              <w:t>27</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25A9E206" w14:textId="5DED66E2"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67°36'</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N</w:t>
            </w:r>
          </w:p>
          <w:p w14:paraId="0150D275" w14:textId="29563B7E"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33°2' E</w:t>
            </w:r>
          </w:p>
        </w:tc>
        <w:tc>
          <w:tcPr>
            <w:tcW w:w="1263" w:type="dxa"/>
            <w:vAlign w:val="center"/>
          </w:tcPr>
          <w:p w14:paraId="14A6708E" w14:textId="69BD6F6B"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rPr>
              <w:t>66°54'</w:t>
            </w:r>
            <w:r w:rsidRPr="00BC2B67">
              <w:rPr>
                <w:rFonts w:ascii="Times New Roman" w:eastAsia="Calibri" w:hAnsi="Times New Roman" w:cs="Times New Roman"/>
                <w:color w:val="000000"/>
                <w:sz w:val="20"/>
                <w:szCs w:val="20"/>
                <w:shd w:val="clear" w:color="auto" w:fill="FFFFFF"/>
              </w:rPr>
              <w:t xml:space="preserve"> N</w:t>
            </w:r>
          </w:p>
          <w:p w14:paraId="5038A4D8" w14:textId="2F79A8D2"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65°45'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504DD6AD" w14:textId="62B03138" w:rsidR="005069AA" w:rsidRPr="00BC2B67" w:rsidRDefault="005069AA"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71°57' </w:t>
            </w:r>
            <w:r w:rsidRPr="00BC2B67">
              <w:rPr>
                <w:rFonts w:ascii="Times New Roman" w:eastAsia="Calibri" w:hAnsi="Times New Roman" w:cs="Times New Roman"/>
                <w:color w:val="000000"/>
                <w:sz w:val="20"/>
                <w:szCs w:val="20"/>
                <w:shd w:val="clear" w:color="auto" w:fill="FFFFFF"/>
              </w:rPr>
              <w:t>N</w:t>
            </w:r>
          </w:p>
          <w:p w14:paraId="4C03368C" w14:textId="367D9E94" w:rsidR="005069AA" w:rsidRPr="00BC2B67" w:rsidRDefault="005069AA"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102°40' </w:t>
            </w:r>
            <w:r w:rsidRPr="00BC2B67">
              <w:rPr>
                <w:rFonts w:ascii="Times New Roman" w:eastAsia="Calibri" w:hAnsi="Times New Roman" w:cs="Times New Roman"/>
                <w:color w:val="000000"/>
                <w:sz w:val="20"/>
                <w:szCs w:val="20"/>
                <w:shd w:val="clear" w:color="auto" w:fill="FFFFFF"/>
              </w:rPr>
              <w:t>E</w:t>
            </w:r>
          </w:p>
        </w:tc>
        <w:tc>
          <w:tcPr>
            <w:tcW w:w="1263" w:type="dxa"/>
            <w:vAlign w:val="center"/>
          </w:tcPr>
          <w:p w14:paraId="1603A7A2" w14:textId="6A7CACEF"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70°30' N</w:t>
            </w:r>
          </w:p>
          <w:p w14:paraId="4124C7DA" w14:textId="771497F2"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147°10' E</w:t>
            </w:r>
          </w:p>
        </w:tc>
        <w:tc>
          <w:tcPr>
            <w:tcW w:w="1264" w:type="dxa"/>
            <w:vAlign w:val="center"/>
          </w:tcPr>
          <w:p w14:paraId="7899003B" w14:textId="5C58323E" w:rsidR="002854A6" w:rsidRPr="00BC2B67" w:rsidRDefault="002854A6" w:rsidP="00FF5DEA">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68°02′ N</w:t>
            </w:r>
          </w:p>
          <w:p w14:paraId="20AADF35" w14:textId="499F3B3D"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166°40'</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E</w:t>
            </w:r>
          </w:p>
        </w:tc>
      </w:tr>
      <w:tr w:rsidR="002854A6" w:rsidRPr="00595795" w14:paraId="77165161" w14:textId="77777777" w:rsidTr="00FF5DEA">
        <w:trPr>
          <w:trHeight w:val="283"/>
          <w:jc w:val="center"/>
        </w:trPr>
        <w:tc>
          <w:tcPr>
            <w:tcW w:w="1263" w:type="dxa"/>
            <w:vAlign w:val="center"/>
          </w:tcPr>
          <w:p w14:paraId="308FF9D0" w14:textId="2DBE43B7"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Elevation (masl)</w:t>
            </w:r>
          </w:p>
        </w:tc>
        <w:tc>
          <w:tcPr>
            <w:tcW w:w="1263" w:type="dxa"/>
            <w:vAlign w:val="center"/>
          </w:tcPr>
          <w:p w14:paraId="7E302424" w14:textId="0BED730D" w:rsidR="002854A6" w:rsidRPr="00BC2B67" w:rsidRDefault="002854A6" w:rsidP="00FF5DEA">
            <w:pPr>
              <w:jc w:val="center"/>
              <w:rPr>
                <w:rFonts w:ascii="Times New Roman" w:eastAsia="Calibri" w:hAnsi="Times New Roman" w:cs="Times New Roman"/>
                <w:color w:val="000000"/>
                <w:sz w:val="20"/>
                <w:szCs w:val="20"/>
                <w:shd w:val="clear" w:color="auto" w:fill="FFFFFF"/>
                <w:lang w:val="en-US"/>
              </w:rPr>
            </w:pPr>
            <w:r w:rsidRPr="00BC2B67">
              <w:rPr>
                <w:rFonts w:ascii="Times New Roman" w:eastAsia="Calibri" w:hAnsi="Times New Roman" w:cs="Times New Roman"/>
                <w:color w:val="000000"/>
                <w:sz w:val="20"/>
                <w:szCs w:val="20"/>
                <w:shd w:val="clear" w:color="auto" w:fill="FFFFFF"/>
                <w:lang w:val="en-US"/>
              </w:rPr>
              <w:t>179</w:t>
            </w:r>
          </w:p>
        </w:tc>
        <w:tc>
          <w:tcPr>
            <w:tcW w:w="1264" w:type="dxa"/>
            <w:vAlign w:val="center"/>
          </w:tcPr>
          <w:p w14:paraId="1E6F6E44" w14:textId="5184A451" w:rsidR="002854A6" w:rsidRPr="00BC2B67" w:rsidRDefault="003959D2" w:rsidP="00FF5DEA">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127</w:t>
            </w:r>
          </w:p>
        </w:tc>
        <w:tc>
          <w:tcPr>
            <w:tcW w:w="1263" w:type="dxa"/>
            <w:vAlign w:val="center"/>
          </w:tcPr>
          <w:p w14:paraId="33E5E80B" w14:textId="77777777"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bCs/>
                <w:iCs/>
                <w:sz w:val="20"/>
                <w:szCs w:val="20"/>
                <w:lang w:val="en-US"/>
              </w:rPr>
              <w:t>125</w:t>
            </w:r>
          </w:p>
        </w:tc>
        <w:tc>
          <w:tcPr>
            <w:tcW w:w="1264" w:type="dxa"/>
            <w:vAlign w:val="center"/>
          </w:tcPr>
          <w:p w14:paraId="54FF1B2C" w14:textId="54DEB9FB" w:rsidR="00CE513C" w:rsidRPr="00BC2B67" w:rsidRDefault="00CE513C"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35</w:t>
            </w:r>
          </w:p>
        </w:tc>
        <w:tc>
          <w:tcPr>
            <w:tcW w:w="1263" w:type="dxa"/>
            <w:vAlign w:val="center"/>
          </w:tcPr>
          <w:p w14:paraId="01AAE03F" w14:textId="35C945D6" w:rsidR="002854A6" w:rsidRPr="00BC2B67" w:rsidRDefault="003959D2"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w:t>
            </w:r>
          </w:p>
        </w:tc>
        <w:tc>
          <w:tcPr>
            <w:tcW w:w="1264" w:type="dxa"/>
            <w:vAlign w:val="center"/>
          </w:tcPr>
          <w:p w14:paraId="3D761BD3" w14:textId="3FDEC4C8" w:rsidR="002854A6" w:rsidRPr="00FF5DEA" w:rsidRDefault="003959D2" w:rsidP="00FF5DEA">
            <w:pPr>
              <w:shd w:val="clear" w:color="auto" w:fill="FFFFFF"/>
              <w:spacing w:after="120"/>
              <w:jc w:val="center"/>
              <w:rPr>
                <w:rFonts w:ascii="Times New Roman" w:eastAsia="Times New Roman" w:hAnsi="Times New Roman" w:cs="Times New Roman"/>
                <w:color w:val="000000"/>
                <w:sz w:val="20"/>
                <w:szCs w:val="20"/>
                <w:lang w:val="en-US" w:eastAsia="ru-RU"/>
              </w:rPr>
            </w:pPr>
            <w:r w:rsidRPr="00BC2B67">
              <w:rPr>
                <w:rFonts w:ascii="Times New Roman" w:eastAsia="Times New Roman" w:hAnsi="Times New Roman" w:cs="Times New Roman"/>
                <w:color w:val="000000"/>
                <w:sz w:val="20"/>
                <w:szCs w:val="20"/>
                <w:lang w:eastAsia="ru-RU"/>
              </w:rPr>
              <w:t>468</w:t>
            </w:r>
            <w:r w:rsidR="002854A6" w:rsidRPr="00BC2B67">
              <w:rPr>
                <w:rFonts w:ascii="Times New Roman" w:eastAsia="Times New Roman" w:hAnsi="Times New Roman" w:cs="Times New Roman"/>
                <w:vanish/>
                <w:sz w:val="20"/>
                <w:szCs w:val="20"/>
                <w:lang w:eastAsia="ru-RU"/>
              </w:rPr>
              <w:t>Начало формы</w:t>
            </w:r>
          </w:p>
        </w:tc>
      </w:tr>
      <w:tr w:rsidR="002854A6" w:rsidRPr="00750011" w14:paraId="374E3CD0" w14:textId="77777777" w:rsidTr="00FF5DEA">
        <w:trPr>
          <w:trHeight w:val="283"/>
          <w:jc w:val="center"/>
        </w:trPr>
        <w:tc>
          <w:tcPr>
            <w:tcW w:w="1263" w:type="dxa"/>
            <w:vAlign w:val="center"/>
          </w:tcPr>
          <w:p w14:paraId="2E3CED60" w14:textId="317BA626"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Near weatherstation</w:t>
            </w:r>
          </w:p>
        </w:tc>
        <w:tc>
          <w:tcPr>
            <w:tcW w:w="1263" w:type="dxa"/>
            <w:vAlign w:val="center"/>
          </w:tcPr>
          <w:p w14:paraId="153B1D60" w14:textId="77777777" w:rsidR="002854A6" w:rsidRPr="00BC2B67" w:rsidRDefault="002854A6" w:rsidP="00FF5DEA">
            <w:pPr>
              <w:jc w:val="center"/>
              <w:rPr>
                <w:rFonts w:ascii="Times New Roman" w:eastAsia="Calibri" w:hAnsi="Times New Roman" w:cs="Times New Roman"/>
                <w:sz w:val="20"/>
                <w:szCs w:val="20"/>
              </w:rPr>
            </w:pPr>
            <w:bookmarkStart w:id="6" w:name="_Hlk166057222"/>
            <w:r w:rsidRPr="00BC2B67">
              <w:rPr>
                <w:rFonts w:ascii="Times New Roman" w:eastAsia="Calibri" w:hAnsi="Times New Roman" w:cs="Times New Roman"/>
                <w:sz w:val="20"/>
                <w:szCs w:val="20"/>
              </w:rPr>
              <w:t>S</w:t>
            </w:r>
            <w:r w:rsidRPr="00BC2B67">
              <w:rPr>
                <w:rFonts w:ascii="Times New Roman" w:eastAsia="Calibri" w:hAnsi="Times New Roman" w:cs="Times New Roman"/>
                <w:sz w:val="20"/>
                <w:szCs w:val="20"/>
                <w:lang w:val="en-US"/>
              </w:rPr>
              <w:t>odankyla</w:t>
            </w:r>
          </w:p>
          <w:bookmarkEnd w:id="6"/>
          <w:p w14:paraId="23223390" w14:textId="0624B931"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(52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603C7C2E" w14:textId="110DC273" w:rsidR="00BC2B67"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Kandalaksha</w:t>
            </w:r>
          </w:p>
          <w:p w14:paraId="726B4E85" w14:textId="5D42A18D"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00BC2B67" w:rsidRPr="00BC2B67">
              <w:rPr>
                <w:rFonts w:ascii="Times New Roman" w:eastAsia="Calibri" w:hAnsi="Times New Roman" w:cs="Times New Roman"/>
                <w:sz w:val="20"/>
                <w:szCs w:val="20"/>
              </w:rPr>
              <w:t>6</w:t>
            </w:r>
            <w:r w:rsidRPr="00BC2B67">
              <w:rPr>
                <w:rFonts w:ascii="Times New Roman" w:eastAsia="Calibri" w:hAnsi="Times New Roman" w:cs="Times New Roman"/>
                <w:sz w:val="20"/>
                <w:szCs w:val="20"/>
              </w:rPr>
              <w:t xml:space="preserve">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1E6F77AB" w14:textId="77777777"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Salekhard</w:t>
            </w:r>
          </w:p>
          <w:p w14:paraId="19B02B92" w14:textId="5FBD4F10"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00BC2B67" w:rsidRPr="00BC2B67">
              <w:rPr>
                <w:rFonts w:ascii="Times New Roman" w:eastAsia="Calibri" w:hAnsi="Times New Roman" w:cs="Times New Roman"/>
                <w:sz w:val="20"/>
                <w:szCs w:val="20"/>
              </w:rPr>
              <w:t xml:space="preserve">58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010377FC" w14:textId="77777777" w:rsidR="003416FB" w:rsidRDefault="003416FB"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Khatanga</w:t>
            </w:r>
          </w:p>
          <w:p w14:paraId="0AE79FB8" w14:textId="24F471F2" w:rsidR="00BC2B67" w:rsidRPr="00BC2B67" w:rsidRDefault="003416FB"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r w:rsidRPr="00BC2B67">
              <w:rPr>
                <w:rFonts w:ascii="Times New Roman" w:eastAsia="Calibri" w:hAnsi="Times New Roman" w:cs="Times New Roman"/>
                <w:sz w:val="20"/>
                <w:szCs w:val="20"/>
              </w:rPr>
              <w:t xml:space="preserve">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05DE1C3F" w14:textId="59C237E8"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Chokurdakh</w:t>
            </w:r>
          </w:p>
          <w:p w14:paraId="54497B77" w14:textId="7F8E2629"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sidR="00750011">
              <w:rPr>
                <w:rFonts w:ascii="Times New Roman" w:eastAsia="Calibri" w:hAnsi="Times New Roman" w:cs="Times New Roman"/>
                <w:sz w:val="20"/>
                <w:szCs w:val="20"/>
              </w:rPr>
              <w:t>2</w:t>
            </w:r>
            <w:r w:rsidR="000C5D76">
              <w:rPr>
                <w:rFonts w:ascii="Times New Roman" w:eastAsia="Calibri" w:hAnsi="Times New Roman" w:cs="Times New Roman"/>
                <w:sz w:val="20"/>
                <w:szCs w:val="20"/>
              </w:rPr>
              <w:t xml:space="preserve">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6DECFDF1" w14:textId="449929A8"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Ostrovnoye</w:t>
            </w:r>
          </w:p>
          <w:p w14:paraId="540DFA75" w14:textId="28107DDF"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sidR="000C5D76">
              <w:rPr>
                <w:rFonts w:ascii="Times New Roman" w:eastAsia="Calibri" w:hAnsi="Times New Roman" w:cs="Times New Roman"/>
                <w:sz w:val="20"/>
                <w:szCs w:val="20"/>
              </w:rPr>
              <w:t xml:space="preserve">48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r>
      <w:tr w:rsidR="002854A6" w:rsidRPr="00966206" w14:paraId="3A1957BF" w14:textId="77777777" w:rsidTr="00FF5DEA">
        <w:trPr>
          <w:trHeight w:val="283"/>
          <w:jc w:val="center"/>
        </w:trPr>
        <w:tc>
          <w:tcPr>
            <w:tcW w:w="1263" w:type="dxa"/>
            <w:vAlign w:val="center"/>
          </w:tcPr>
          <w:p w14:paraId="4D1A40BE" w14:textId="1A026BA6"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Number of trees</w:t>
            </w:r>
          </w:p>
        </w:tc>
        <w:tc>
          <w:tcPr>
            <w:tcW w:w="1263" w:type="dxa"/>
            <w:vAlign w:val="center"/>
          </w:tcPr>
          <w:p w14:paraId="03328FCB" w14:textId="236DA32B"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35</w:t>
            </w:r>
          </w:p>
        </w:tc>
        <w:tc>
          <w:tcPr>
            <w:tcW w:w="1264" w:type="dxa"/>
            <w:vAlign w:val="center"/>
          </w:tcPr>
          <w:p w14:paraId="45C31F42" w14:textId="5C4DCA6B"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8</w:t>
            </w:r>
          </w:p>
        </w:tc>
        <w:tc>
          <w:tcPr>
            <w:tcW w:w="1263" w:type="dxa"/>
            <w:vAlign w:val="center"/>
          </w:tcPr>
          <w:p w14:paraId="69930FE0" w14:textId="03E99112"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26</w:t>
            </w:r>
          </w:p>
        </w:tc>
        <w:tc>
          <w:tcPr>
            <w:tcW w:w="1264" w:type="dxa"/>
            <w:vAlign w:val="center"/>
          </w:tcPr>
          <w:p w14:paraId="230D0F98" w14:textId="2CBF041C" w:rsidR="000C5D76" w:rsidRPr="000C5D76" w:rsidRDefault="000C5D76" w:rsidP="00FF5DEA">
            <w:pPr>
              <w:jc w:val="center"/>
              <w:rPr>
                <w:rFonts w:ascii="Times New Roman" w:eastAsia="Calibri" w:hAnsi="Times New Roman" w:cs="Times New Roman"/>
                <w:sz w:val="20"/>
                <w:szCs w:val="20"/>
              </w:rPr>
            </w:pPr>
            <w:r>
              <w:rPr>
                <w:rFonts w:ascii="Times New Roman" w:eastAsia="Calibri" w:hAnsi="Times New Roman" w:cs="Times New Roman"/>
                <w:sz w:val="20"/>
                <w:szCs w:val="20"/>
              </w:rPr>
              <w:t>18</w:t>
            </w:r>
          </w:p>
        </w:tc>
        <w:tc>
          <w:tcPr>
            <w:tcW w:w="1263" w:type="dxa"/>
            <w:vAlign w:val="center"/>
          </w:tcPr>
          <w:p w14:paraId="0B851A4C" w14:textId="72E7008D"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c>
          <w:tcPr>
            <w:tcW w:w="1264" w:type="dxa"/>
            <w:vAlign w:val="center"/>
          </w:tcPr>
          <w:p w14:paraId="0C4E7CE0" w14:textId="569DFA98"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r>
      <w:tr w:rsidR="002854A6" w:rsidRPr="00966206" w14:paraId="0B07B290" w14:textId="77777777" w:rsidTr="00FF5DEA">
        <w:trPr>
          <w:trHeight w:val="283"/>
          <w:jc w:val="center"/>
        </w:trPr>
        <w:tc>
          <w:tcPr>
            <w:tcW w:w="1263" w:type="dxa"/>
            <w:vAlign w:val="center"/>
          </w:tcPr>
          <w:p w14:paraId="4F7FB707" w14:textId="2A70747F"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age of trees (years)</w:t>
            </w:r>
          </w:p>
        </w:tc>
        <w:tc>
          <w:tcPr>
            <w:tcW w:w="1263" w:type="dxa"/>
            <w:vAlign w:val="center"/>
          </w:tcPr>
          <w:p w14:paraId="752D4D8E" w14:textId="5096C68E"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162</w:t>
            </w:r>
            <w:r w:rsidRPr="00BC2B67">
              <w:rPr>
                <w:rFonts w:ascii="Times New Roman" w:eastAsia="Calibri" w:hAnsi="Times New Roman" w:cs="Times New Roman"/>
                <w:sz w:val="20"/>
                <w:szCs w:val="20"/>
              </w:rPr>
              <w:t xml:space="preserve">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lang w:val="en-US"/>
              </w:rPr>
              <w:t>59</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4</w:t>
            </w:r>
          </w:p>
        </w:tc>
        <w:tc>
          <w:tcPr>
            <w:tcW w:w="1264" w:type="dxa"/>
            <w:vAlign w:val="center"/>
          </w:tcPr>
          <w:p w14:paraId="3CD0683B" w14:textId="5136565E"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263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73,6</w:t>
            </w:r>
          </w:p>
        </w:tc>
        <w:tc>
          <w:tcPr>
            <w:tcW w:w="1263" w:type="dxa"/>
            <w:vAlign w:val="center"/>
          </w:tcPr>
          <w:p w14:paraId="602972C5" w14:textId="09B7D812"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133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35,9</w:t>
            </w:r>
          </w:p>
        </w:tc>
        <w:tc>
          <w:tcPr>
            <w:tcW w:w="1264" w:type="dxa"/>
            <w:vAlign w:val="center"/>
          </w:tcPr>
          <w:p w14:paraId="18B0B25A" w14:textId="28A3CAD0" w:rsidR="00D41383" w:rsidRPr="00D41383" w:rsidRDefault="00D41383"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300</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w:t>
            </w:r>
            <w:r>
              <w:rPr>
                <w:rFonts w:ascii="Times New Roman" w:eastAsia="Calibri" w:hAnsi="Times New Roman" w:cs="Times New Roman"/>
                <w:sz w:val="20"/>
                <w:szCs w:val="20"/>
                <w:lang w:val="en-US"/>
              </w:rPr>
              <w:t>6</w:t>
            </w: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p>
        </w:tc>
        <w:tc>
          <w:tcPr>
            <w:tcW w:w="1263" w:type="dxa"/>
            <w:vAlign w:val="center"/>
          </w:tcPr>
          <w:p w14:paraId="35A9EA78" w14:textId="471C0320"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331,35</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11</w:t>
            </w:r>
            <w:r w:rsidRPr="00BC2B67">
              <w:rPr>
                <w:rFonts w:ascii="Times New Roman" w:eastAsia="Calibri" w:hAnsi="Times New Roman" w:cs="Times New Roman"/>
                <w:sz w:val="20"/>
                <w:szCs w:val="20"/>
                <w:lang w:val="en-US"/>
              </w:rPr>
              <w:t>8</w:t>
            </w:r>
          </w:p>
        </w:tc>
        <w:tc>
          <w:tcPr>
            <w:tcW w:w="1264" w:type="dxa"/>
            <w:vAlign w:val="center"/>
          </w:tcPr>
          <w:p w14:paraId="14B8A7BD" w14:textId="5C508D64"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22</w:t>
            </w:r>
          </w:p>
        </w:tc>
      </w:tr>
      <w:tr w:rsidR="002854A6" w:rsidRPr="00966206" w14:paraId="2AFE4083" w14:textId="77777777" w:rsidTr="00FF5DEA">
        <w:trPr>
          <w:trHeight w:val="283"/>
          <w:jc w:val="center"/>
        </w:trPr>
        <w:tc>
          <w:tcPr>
            <w:tcW w:w="1263" w:type="dxa"/>
            <w:vAlign w:val="center"/>
          </w:tcPr>
          <w:p w14:paraId="49D9DCFA" w14:textId="3D7EF817"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dbh</w:t>
            </w:r>
            <w:r w:rsidR="00FF5DEA">
              <w:rPr>
                <w:rFonts w:ascii="Times New Roman" w:eastAsia="Calibri" w:hAnsi="Times New Roman" w:cs="Times New Roman"/>
                <w:sz w:val="20"/>
                <w:szCs w:val="20"/>
                <w:lang w:val="en-US"/>
              </w:rPr>
              <w:t xml:space="preserve"> </w:t>
            </w:r>
            <w:r w:rsidR="00FF5DEA" w:rsidRPr="00BC2B67">
              <w:rPr>
                <w:rFonts w:ascii="Times New Roman" w:eastAsia="Calibri" w:hAnsi="Times New Roman" w:cs="Times New Roman"/>
                <w:sz w:val="20"/>
                <w:szCs w:val="20"/>
                <w:lang w:val="en-US"/>
              </w:rPr>
              <w:t>(</w:t>
            </w:r>
            <w:r w:rsidR="00FF5DEA">
              <w:rPr>
                <w:rFonts w:ascii="Times New Roman" w:eastAsia="Calibri" w:hAnsi="Times New Roman" w:cs="Times New Roman"/>
                <w:sz w:val="20"/>
                <w:szCs w:val="20"/>
                <w:lang w:val="en-US"/>
              </w:rPr>
              <w:t>c</w:t>
            </w:r>
            <w:r w:rsidR="00FF5DEA" w:rsidRPr="00BC2B67">
              <w:rPr>
                <w:rFonts w:ascii="Times New Roman" w:eastAsia="Calibri" w:hAnsi="Times New Roman" w:cs="Times New Roman"/>
                <w:sz w:val="20"/>
                <w:szCs w:val="20"/>
                <w:lang w:val="en-US"/>
              </w:rPr>
              <w:t>m)</w:t>
            </w:r>
          </w:p>
        </w:tc>
        <w:tc>
          <w:tcPr>
            <w:tcW w:w="1263" w:type="dxa"/>
            <w:vAlign w:val="center"/>
          </w:tcPr>
          <w:p w14:paraId="45FF51CA" w14:textId="77777777" w:rsidR="002854A6" w:rsidRPr="00BC2B67" w:rsidRDefault="002854A6" w:rsidP="00FF5DEA">
            <w:pPr>
              <w:jc w:val="center"/>
              <w:rPr>
                <w:rFonts w:ascii="Times New Roman" w:eastAsia="Calibri" w:hAnsi="Times New Roman" w:cs="Times New Roman"/>
                <w:sz w:val="20"/>
                <w:szCs w:val="20"/>
                <w:lang w:val="en-US"/>
              </w:rPr>
            </w:pPr>
          </w:p>
        </w:tc>
        <w:tc>
          <w:tcPr>
            <w:tcW w:w="1264" w:type="dxa"/>
            <w:vAlign w:val="center"/>
          </w:tcPr>
          <w:p w14:paraId="6EF18C98" w14:textId="1FD8D7CD"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36.6</w:t>
            </w:r>
          </w:p>
        </w:tc>
        <w:tc>
          <w:tcPr>
            <w:tcW w:w="1263" w:type="dxa"/>
            <w:vAlign w:val="center"/>
          </w:tcPr>
          <w:p w14:paraId="43AB97BB" w14:textId="76A275AB" w:rsidR="002854A6" w:rsidRPr="00BC2B67" w:rsidRDefault="008C60BB"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15.3</w:t>
            </w:r>
          </w:p>
        </w:tc>
        <w:tc>
          <w:tcPr>
            <w:tcW w:w="1264" w:type="dxa"/>
            <w:vAlign w:val="center"/>
          </w:tcPr>
          <w:p w14:paraId="7C638A11" w14:textId="7EAA30B8" w:rsidR="008C60BB" w:rsidRPr="008C60BB" w:rsidRDefault="008C60BB" w:rsidP="00FF5DEA">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22.3</w:t>
            </w:r>
          </w:p>
        </w:tc>
        <w:tc>
          <w:tcPr>
            <w:tcW w:w="1263" w:type="dxa"/>
            <w:vAlign w:val="center"/>
          </w:tcPr>
          <w:p w14:paraId="05ECF19A" w14:textId="1DAE69AE"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13.7</w:t>
            </w:r>
          </w:p>
        </w:tc>
        <w:tc>
          <w:tcPr>
            <w:tcW w:w="1264" w:type="dxa"/>
            <w:vAlign w:val="center"/>
          </w:tcPr>
          <w:p w14:paraId="6DFD56F7" w14:textId="1E044148"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16.9</w:t>
            </w:r>
          </w:p>
        </w:tc>
      </w:tr>
      <w:tr w:rsidR="002854A6" w:rsidRPr="00966206" w14:paraId="3D0FC78D" w14:textId="77777777" w:rsidTr="00FF5DEA">
        <w:trPr>
          <w:trHeight w:val="283"/>
          <w:jc w:val="center"/>
        </w:trPr>
        <w:tc>
          <w:tcPr>
            <w:tcW w:w="1263" w:type="dxa"/>
            <w:vAlign w:val="center"/>
          </w:tcPr>
          <w:p w14:paraId="249F1E44" w14:textId="7D11E0E8"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tree height</w:t>
            </w:r>
            <w:r w:rsidR="00FF5DEA">
              <w:rPr>
                <w:rFonts w:ascii="Times New Roman" w:eastAsia="Calibri" w:hAnsi="Times New Roman" w:cs="Times New Roman"/>
                <w:sz w:val="20"/>
                <w:szCs w:val="20"/>
                <w:lang w:val="en-US"/>
              </w:rPr>
              <w:t xml:space="preserve"> (m)</w:t>
            </w:r>
          </w:p>
        </w:tc>
        <w:tc>
          <w:tcPr>
            <w:tcW w:w="1263" w:type="dxa"/>
            <w:vAlign w:val="center"/>
          </w:tcPr>
          <w:p w14:paraId="0758E96E" w14:textId="77777777" w:rsidR="002854A6" w:rsidRPr="00BC2B67" w:rsidRDefault="002854A6" w:rsidP="00FF5DEA">
            <w:pPr>
              <w:jc w:val="center"/>
              <w:rPr>
                <w:rFonts w:ascii="Times New Roman" w:eastAsia="Calibri" w:hAnsi="Times New Roman" w:cs="Times New Roman"/>
                <w:sz w:val="20"/>
                <w:szCs w:val="20"/>
                <w:lang w:val="en-US"/>
              </w:rPr>
            </w:pPr>
          </w:p>
        </w:tc>
        <w:tc>
          <w:tcPr>
            <w:tcW w:w="1264" w:type="dxa"/>
            <w:vAlign w:val="center"/>
          </w:tcPr>
          <w:p w14:paraId="78FFC273" w14:textId="0C499020"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14.5</w:t>
            </w:r>
          </w:p>
        </w:tc>
        <w:tc>
          <w:tcPr>
            <w:tcW w:w="1263" w:type="dxa"/>
            <w:vAlign w:val="center"/>
          </w:tcPr>
          <w:p w14:paraId="06D3BD67" w14:textId="61D875F1" w:rsidR="008C60BB" w:rsidRPr="00BC2B67" w:rsidRDefault="008C60BB"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9</w:t>
            </w:r>
          </w:p>
        </w:tc>
        <w:tc>
          <w:tcPr>
            <w:tcW w:w="1264" w:type="dxa"/>
            <w:vAlign w:val="center"/>
          </w:tcPr>
          <w:p w14:paraId="58007A1C" w14:textId="3936A460" w:rsidR="002854A6" w:rsidRPr="008C60BB" w:rsidRDefault="008C60BB" w:rsidP="00FF5DEA">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11.7</w:t>
            </w:r>
          </w:p>
        </w:tc>
        <w:tc>
          <w:tcPr>
            <w:tcW w:w="1263" w:type="dxa"/>
            <w:vAlign w:val="center"/>
          </w:tcPr>
          <w:p w14:paraId="51EE70DD" w14:textId="337E43D2"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5.4</w:t>
            </w:r>
          </w:p>
        </w:tc>
        <w:tc>
          <w:tcPr>
            <w:tcW w:w="1264" w:type="dxa"/>
            <w:vAlign w:val="center"/>
          </w:tcPr>
          <w:p w14:paraId="436CB95C" w14:textId="7922103B" w:rsidR="002854A6" w:rsidRPr="00FF5DEA"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9.12</w:t>
            </w:r>
          </w:p>
        </w:tc>
      </w:tr>
      <w:tr w:rsidR="002854A6" w:rsidRPr="00966206" w14:paraId="02FF6201" w14:textId="77777777" w:rsidTr="00FF5DEA">
        <w:trPr>
          <w:trHeight w:val="283"/>
          <w:jc w:val="center"/>
        </w:trPr>
        <w:tc>
          <w:tcPr>
            <w:tcW w:w="1263" w:type="dxa"/>
            <w:vAlign w:val="center"/>
          </w:tcPr>
          <w:p w14:paraId="4159FAEE" w14:textId="28662342"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tree ring width (mm)</w:t>
            </w:r>
          </w:p>
        </w:tc>
        <w:tc>
          <w:tcPr>
            <w:tcW w:w="1263" w:type="dxa"/>
            <w:vAlign w:val="center"/>
          </w:tcPr>
          <w:p w14:paraId="6E3DC90C" w14:textId="44A7945C"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0,98+0,12</w:t>
            </w:r>
          </w:p>
        </w:tc>
        <w:tc>
          <w:tcPr>
            <w:tcW w:w="1264" w:type="dxa"/>
            <w:vAlign w:val="center"/>
          </w:tcPr>
          <w:p w14:paraId="33FC5447" w14:textId="672A318C"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98+0,14</w:t>
            </w:r>
          </w:p>
        </w:tc>
        <w:tc>
          <w:tcPr>
            <w:tcW w:w="1263" w:type="dxa"/>
            <w:vAlign w:val="center"/>
          </w:tcPr>
          <w:p w14:paraId="7239FD22" w14:textId="2B99BD66"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0,95+0,3</w:t>
            </w:r>
          </w:p>
        </w:tc>
        <w:tc>
          <w:tcPr>
            <w:tcW w:w="1264" w:type="dxa"/>
            <w:vAlign w:val="center"/>
          </w:tcPr>
          <w:p w14:paraId="725E34E7" w14:textId="3F54DF93" w:rsidR="002350F2" w:rsidRPr="00BC2B67" w:rsidRDefault="002350F2" w:rsidP="00FF5DEA">
            <w:pPr>
              <w:jc w:val="center"/>
              <w:rPr>
                <w:rFonts w:ascii="Times New Roman" w:eastAsia="Calibri" w:hAnsi="Times New Roman" w:cs="Times New Roman"/>
                <w:sz w:val="20"/>
                <w:szCs w:val="20"/>
              </w:rPr>
            </w:pPr>
            <w:r w:rsidRPr="002350F2">
              <w:rPr>
                <w:rFonts w:ascii="Times New Roman" w:eastAsia="Calibri" w:hAnsi="Times New Roman" w:cs="Times New Roman"/>
                <w:sz w:val="20"/>
                <w:szCs w:val="20"/>
                <w:lang w:val="en-US"/>
              </w:rPr>
              <w:t>0,95+0,</w:t>
            </w:r>
            <w:r>
              <w:rPr>
                <w:rFonts w:ascii="Times New Roman" w:eastAsia="Calibri" w:hAnsi="Times New Roman" w:cs="Times New Roman"/>
                <w:sz w:val="20"/>
                <w:szCs w:val="20"/>
                <w:lang w:val="en-US"/>
              </w:rPr>
              <w:t>29</w:t>
            </w:r>
          </w:p>
        </w:tc>
        <w:tc>
          <w:tcPr>
            <w:tcW w:w="1263" w:type="dxa"/>
            <w:vAlign w:val="center"/>
          </w:tcPr>
          <w:p w14:paraId="3444818C" w14:textId="25596AAD"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98+0,29</w:t>
            </w:r>
          </w:p>
        </w:tc>
        <w:tc>
          <w:tcPr>
            <w:tcW w:w="1264" w:type="dxa"/>
            <w:vAlign w:val="center"/>
          </w:tcPr>
          <w:p w14:paraId="3C722B99" w14:textId="5855C50F"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0,98+0,11</w:t>
            </w:r>
          </w:p>
        </w:tc>
      </w:tr>
      <w:tr w:rsidR="002854A6" w:rsidRPr="00966206" w14:paraId="11CA13D4" w14:textId="77777777" w:rsidTr="00FF5DEA">
        <w:trPr>
          <w:trHeight w:val="283"/>
          <w:jc w:val="center"/>
        </w:trPr>
        <w:tc>
          <w:tcPr>
            <w:tcW w:w="1263" w:type="dxa"/>
            <w:vAlign w:val="center"/>
          </w:tcPr>
          <w:p w14:paraId="4E48D3CF" w14:textId="12128144"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number of days per year with temperature</w:t>
            </w:r>
          </w:p>
          <w:p w14:paraId="1A5F768A" w14:textId="5AF29014"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 xml:space="preserve"> 5 °C</w:t>
            </w:r>
          </w:p>
        </w:tc>
        <w:tc>
          <w:tcPr>
            <w:tcW w:w="1263" w:type="dxa"/>
            <w:vAlign w:val="center"/>
          </w:tcPr>
          <w:p w14:paraId="40D8BAD6" w14:textId="77777777" w:rsidR="002854A6" w:rsidRPr="00BC2B67" w:rsidRDefault="002854A6" w:rsidP="00FF5DEA">
            <w:pPr>
              <w:jc w:val="center"/>
              <w:rPr>
                <w:rFonts w:ascii="Times New Roman" w:eastAsia="Calibri" w:hAnsi="Times New Roman" w:cs="Times New Roman"/>
                <w:sz w:val="20"/>
                <w:szCs w:val="20"/>
                <w:lang w:val="en-US"/>
              </w:rPr>
            </w:pPr>
          </w:p>
          <w:p w14:paraId="504E5BC9" w14:textId="77777777" w:rsidR="002854A6" w:rsidRPr="00BC2B67" w:rsidRDefault="002854A6" w:rsidP="00FF5DEA">
            <w:pPr>
              <w:jc w:val="center"/>
              <w:rPr>
                <w:rFonts w:ascii="Times New Roman" w:eastAsia="Calibri" w:hAnsi="Times New Roman" w:cs="Times New Roman"/>
                <w:sz w:val="20"/>
                <w:szCs w:val="20"/>
                <w:lang w:val="en-US"/>
              </w:rPr>
            </w:pPr>
          </w:p>
          <w:p w14:paraId="7D01D05E" w14:textId="77777777"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121+12,2</w:t>
            </w:r>
          </w:p>
          <w:p w14:paraId="31F1BA1E" w14:textId="77777777" w:rsidR="002854A6" w:rsidRPr="00BC2B67" w:rsidRDefault="002854A6" w:rsidP="00FF5DEA">
            <w:pPr>
              <w:jc w:val="center"/>
              <w:rPr>
                <w:rFonts w:ascii="Times New Roman" w:eastAsia="Calibri" w:hAnsi="Times New Roman" w:cs="Times New Roman"/>
                <w:sz w:val="20"/>
                <w:szCs w:val="20"/>
                <w:lang w:val="en-US"/>
              </w:rPr>
            </w:pPr>
          </w:p>
          <w:p w14:paraId="4298CB2B" w14:textId="2EE568C9" w:rsidR="002854A6" w:rsidRPr="00BC2B67" w:rsidRDefault="002854A6" w:rsidP="00FF5DEA">
            <w:pPr>
              <w:jc w:val="center"/>
              <w:rPr>
                <w:rFonts w:ascii="Times New Roman" w:eastAsia="Calibri" w:hAnsi="Times New Roman" w:cs="Times New Roman"/>
                <w:sz w:val="20"/>
                <w:szCs w:val="20"/>
                <w:lang w:val="en-US"/>
              </w:rPr>
            </w:pPr>
          </w:p>
        </w:tc>
        <w:tc>
          <w:tcPr>
            <w:tcW w:w="1264" w:type="dxa"/>
            <w:vAlign w:val="center"/>
          </w:tcPr>
          <w:p w14:paraId="5B534C1F" w14:textId="3D075CD9" w:rsidR="002854A6" w:rsidRPr="00BC2B67" w:rsidRDefault="002854A6" w:rsidP="00FF5DEA">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133</w:t>
            </w:r>
            <w:r w:rsidRPr="00BC2B67">
              <w:rPr>
                <w:rFonts w:ascii="Times New Roman" w:eastAsia="Calibri" w:hAnsi="Times New Roman" w:cs="Times New Roman"/>
                <w:sz w:val="20"/>
                <w:szCs w:val="20"/>
                <w:lang w:val="en-US"/>
              </w:rPr>
              <w:t>+12,2</w:t>
            </w:r>
          </w:p>
        </w:tc>
        <w:tc>
          <w:tcPr>
            <w:tcW w:w="1263" w:type="dxa"/>
            <w:vAlign w:val="center"/>
          </w:tcPr>
          <w:p w14:paraId="259C36C0" w14:textId="065E5302"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105</w:t>
            </w:r>
            <w:r w:rsidRPr="00BC2B67">
              <w:rPr>
                <w:rFonts w:ascii="Times New Roman" w:eastAsia="Calibri" w:hAnsi="Times New Roman" w:cs="Times New Roman"/>
                <w:sz w:val="20"/>
                <w:szCs w:val="20"/>
                <w:lang w:val="en-US"/>
              </w:rPr>
              <w:t>+13,6</w:t>
            </w:r>
          </w:p>
        </w:tc>
        <w:tc>
          <w:tcPr>
            <w:tcW w:w="1264" w:type="dxa"/>
            <w:vAlign w:val="center"/>
          </w:tcPr>
          <w:p w14:paraId="30385C14" w14:textId="679B6D19" w:rsidR="008E678B" w:rsidRPr="00BC2B67" w:rsidRDefault="00416C7E"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82</w:t>
            </w:r>
            <w:r w:rsidR="008C60BB" w:rsidRPr="00BC2B67">
              <w:rPr>
                <w:rFonts w:ascii="Times New Roman" w:eastAsia="Calibri" w:hAnsi="Times New Roman" w:cs="Times New Roman"/>
                <w:sz w:val="20"/>
                <w:szCs w:val="20"/>
                <w:lang w:val="en-US"/>
              </w:rPr>
              <w:t>+1</w:t>
            </w:r>
            <w:r>
              <w:rPr>
                <w:rFonts w:ascii="Times New Roman" w:eastAsia="Calibri" w:hAnsi="Times New Roman" w:cs="Times New Roman"/>
                <w:sz w:val="20"/>
                <w:szCs w:val="20"/>
                <w:lang w:val="en-US"/>
              </w:rPr>
              <w:t>3</w:t>
            </w:r>
            <w:r w:rsidR="008C60BB"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1</w:t>
            </w:r>
          </w:p>
        </w:tc>
        <w:tc>
          <w:tcPr>
            <w:tcW w:w="1263" w:type="dxa"/>
            <w:vAlign w:val="center"/>
          </w:tcPr>
          <w:p w14:paraId="56E1BDDB" w14:textId="7C395F98" w:rsidR="002854A6" w:rsidRPr="00BC2B67" w:rsidRDefault="00416C7E" w:rsidP="00FF5DEA">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70</w:t>
            </w:r>
            <w:r w:rsidR="002854A6" w:rsidRPr="00BC2B67">
              <w:rPr>
                <w:rFonts w:ascii="Times New Roman" w:eastAsia="Calibri" w:hAnsi="Times New Roman" w:cs="Times New Roman"/>
                <w:sz w:val="20"/>
                <w:szCs w:val="20"/>
                <w:lang w:val="en-US"/>
              </w:rPr>
              <w:t>+12,7</w:t>
            </w:r>
          </w:p>
        </w:tc>
        <w:tc>
          <w:tcPr>
            <w:tcW w:w="1264" w:type="dxa"/>
            <w:vAlign w:val="center"/>
          </w:tcPr>
          <w:p w14:paraId="56D3AE14" w14:textId="66A01DB6" w:rsidR="002854A6" w:rsidRPr="00BC2B67"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w:t>
            </w:r>
            <w:r w:rsidRPr="00BC2B67">
              <w:rPr>
                <w:rFonts w:ascii="Times New Roman" w:eastAsia="Calibri" w:hAnsi="Times New Roman" w:cs="Times New Roman"/>
                <w:sz w:val="20"/>
                <w:szCs w:val="20"/>
                <w:lang w:val="en-US"/>
              </w:rPr>
              <w:t>3+11,4</w:t>
            </w:r>
          </w:p>
        </w:tc>
      </w:tr>
      <w:tr w:rsidR="002854A6" w:rsidRPr="00966206" w14:paraId="03884DC8" w14:textId="77777777" w:rsidTr="00FF5DEA">
        <w:trPr>
          <w:trHeight w:val="283"/>
          <w:jc w:val="center"/>
        </w:trPr>
        <w:tc>
          <w:tcPr>
            <w:tcW w:w="1263" w:type="dxa"/>
            <w:vAlign w:val="center"/>
          </w:tcPr>
          <w:p w14:paraId="10676856" w14:textId="4F5E3649" w:rsidR="002854A6" w:rsidRPr="0026653D" w:rsidRDefault="002854A6"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Active soil layer deep</w:t>
            </w:r>
            <w:r w:rsidR="0026653D" w:rsidRPr="0026653D">
              <w:rPr>
                <w:rFonts w:ascii="Times New Roman" w:eastAsia="Calibri" w:hAnsi="Times New Roman" w:cs="Times New Roman"/>
                <w:sz w:val="20"/>
                <w:szCs w:val="20"/>
                <w:lang w:val="en-US"/>
              </w:rPr>
              <w:t xml:space="preserve"> </w:t>
            </w:r>
            <w:r w:rsidR="0026653D" w:rsidRPr="00BC2B67">
              <w:rPr>
                <w:rFonts w:ascii="Times New Roman" w:eastAsia="Calibri" w:hAnsi="Times New Roman" w:cs="Times New Roman"/>
                <w:sz w:val="20"/>
                <w:szCs w:val="20"/>
                <w:lang w:val="en-US"/>
              </w:rPr>
              <w:t>(</w:t>
            </w:r>
            <w:r w:rsidR="0026653D">
              <w:rPr>
                <w:rFonts w:ascii="Times New Roman" w:eastAsia="Calibri" w:hAnsi="Times New Roman" w:cs="Times New Roman"/>
                <w:sz w:val="20"/>
                <w:szCs w:val="20"/>
                <w:lang w:val="en-US"/>
              </w:rPr>
              <w:t>c</w:t>
            </w:r>
            <w:r w:rsidR="0026653D" w:rsidRPr="00BC2B67">
              <w:rPr>
                <w:rFonts w:ascii="Times New Roman" w:eastAsia="Calibri" w:hAnsi="Times New Roman" w:cs="Times New Roman"/>
                <w:sz w:val="20"/>
                <w:szCs w:val="20"/>
                <w:lang w:val="en-US"/>
              </w:rPr>
              <w:t>m)</w:t>
            </w:r>
          </w:p>
        </w:tc>
        <w:tc>
          <w:tcPr>
            <w:tcW w:w="1263" w:type="dxa"/>
            <w:vAlign w:val="center"/>
          </w:tcPr>
          <w:p w14:paraId="5B893D7E" w14:textId="0B894E30" w:rsidR="002854A6" w:rsidRPr="00BC2B67" w:rsidRDefault="002854A6" w:rsidP="00FF5DEA">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6A1A672F" w14:textId="38D92598" w:rsidR="002854A6" w:rsidRPr="00BC2B67" w:rsidRDefault="002854A6" w:rsidP="00FF5DEA">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3" w:type="dxa"/>
            <w:vAlign w:val="center"/>
          </w:tcPr>
          <w:p w14:paraId="11F55BE8" w14:textId="7D840B3D" w:rsidR="002854A6" w:rsidRPr="00BC2B67" w:rsidRDefault="002854A6" w:rsidP="00FF5DEA">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633B30C0" w14:textId="77777777" w:rsidR="002854A6" w:rsidRPr="00BC2B67" w:rsidRDefault="002854A6" w:rsidP="00FF5DEA">
            <w:pPr>
              <w:jc w:val="center"/>
              <w:rPr>
                <w:rFonts w:ascii="Times New Roman" w:eastAsia="Calibri" w:hAnsi="Times New Roman" w:cs="Times New Roman"/>
                <w:sz w:val="20"/>
                <w:szCs w:val="20"/>
                <w:highlight w:val="yellow"/>
                <w:lang w:val="en-US"/>
              </w:rPr>
            </w:pPr>
          </w:p>
        </w:tc>
        <w:tc>
          <w:tcPr>
            <w:tcW w:w="1263" w:type="dxa"/>
            <w:vAlign w:val="center"/>
          </w:tcPr>
          <w:p w14:paraId="255A190A" w14:textId="128BA403" w:rsidR="002854A6" w:rsidRPr="0026653D" w:rsidRDefault="0026653D" w:rsidP="00FF5DEA">
            <w:pPr>
              <w:jc w:val="center"/>
              <w:rPr>
                <w:rFonts w:ascii="Times New Roman" w:eastAsia="Calibri" w:hAnsi="Times New Roman" w:cs="Times New Roman"/>
                <w:sz w:val="20"/>
                <w:szCs w:val="20"/>
                <w:highlight w:val="yellow"/>
              </w:rPr>
            </w:pPr>
            <w:r>
              <w:rPr>
                <w:rFonts w:ascii="Times New Roman" w:eastAsia="Calibri" w:hAnsi="Times New Roman" w:cs="Times New Roman"/>
                <w:sz w:val="20"/>
                <w:szCs w:val="20"/>
                <w:highlight w:val="yellow"/>
              </w:rPr>
              <w:t>14</w:t>
            </w:r>
          </w:p>
        </w:tc>
        <w:tc>
          <w:tcPr>
            <w:tcW w:w="1264" w:type="dxa"/>
            <w:vAlign w:val="center"/>
          </w:tcPr>
          <w:p w14:paraId="3BF6BB9D" w14:textId="74A21B5C" w:rsidR="002854A6" w:rsidRPr="00BC2B67" w:rsidRDefault="002854A6" w:rsidP="00FF5DEA">
            <w:pPr>
              <w:jc w:val="center"/>
              <w:rPr>
                <w:rFonts w:ascii="Times New Roman" w:eastAsia="Calibri" w:hAnsi="Times New Roman" w:cs="Times New Roman"/>
                <w:sz w:val="20"/>
                <w:szCs w:val="20"/>
                <w:highlight w:val="yellow"/>
              </w:rPr>
            </w:pPr>
            <w:r w:rsidRPr="00BC2B67">
              <w:rPr>
                <w:rFonts w:ascii="Times New Roman" w:eastAsia="Calibri" w:hAnsi="Times New Roman" w:cs="Times New Roman"/>
                <w:sz w:val="20"/>
                <w:szCs w:val="20"/>
                <w:highlight w:val="yellow"/>
              </w:rPr>
              <w:t>?</w:t>
            </w:r>
          </w:p>
        </w:tc>
      </w:tr>
      <w:tr w:rsidR="00FF5DEA" w:rsidRPr="00966206" w14:paraId="4F0DF102" w14:textId="77777777" w:rsidTr="00FF5DEA">
        <w:trPr>
          <w:trHeight w:val="283"/>
          <w:jc w:val="center"/>
        </w:trPr>
        <w:tc>
          <w:tcPr>
            <w:tcW w:w="1263" w:type="dxa"/>
            <w:vAlign w:val="center"/>
          </w:tcPr>
          <w:p w14:paraId="1F1C99AC" w14:textId="7B35ADCB" w:rsidR="00FF5DEA" w:rsidRPr="00BC2B67" w:rsidRDefault="00FF5DEA"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ms</w:t>
            </w:r>
            <w:r w:rsidRPr="00BC2B67">
              <w:rPr>
                <w:rFonts w:ascii="Times New Roman" w:eastAsia="Calibri" w:hAnsi="Times New Roman" w:cs="Times New Roman"/>
                <w:sz w:val="20"/>
                <w:szCs w:val="20"/>
                <w:vertAlign w:val="subscript"/>
              </w:rPr>
              <w:t>x</w:t>
            </w:r>
          </w:p>
        </w:tc>
        <w:tc>
          <w:tcPr>
            <w:tcW w:w="1263" w:type="dxa"/>
            <w:vAlign w:val="center"/>
          </w:tcPr>
          <w:p w14:paraId="63D1B7AE" w14:textId="5E47C392"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4" w:type="dxa"/>
            <w:vAlign w:val="center"/>
          </w:tcPr>
          <w:p w14:paraId="27400ED0" w14:textId="176E4807"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3" w:type="dxa"/>
            <w:vAlign w:val="center"/>
          </w:tcPr>
          <w:p w14:paraId="5F85054C" w14:textId="20853258"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0.40</w:t>
            </w:r>
          </w:p>
        </w:tc>
        <w:tc>
          <w:tcPr>
            <w:tcW w:w="1264" w:type="dxa"/>
            <w:vAlign w:val="center"/>
          </w:tcPr>
          <w:p w14:paraId="15658745" w14:textId="6B546F9B"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0.55</w:t>
            </w:r>
          </w:p>
        </w:tc>
        <w:tc>
          <w:tcPr>
            <w:tcW w:w="1263" w:type="dxa"/>
            <w:vAlign w:val="center"/>
          </w:tcPr>
          <w:p w14:paraId="0B7F5A85" w14:textId="4DF55BC2"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0.44</w:t>
            </w:r>
          </w:p>
        </w:tc>
        <w:tc>
          <w:tcPr>
            <w:tcW w:w="1264" w:type="dxa"/>
            <w:vAlign w:val="center"/>
          </w:tcPr>
          <w:p w14:paraId="4E23D0CC" w14:textId="722242B0"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0.44</w:t>
            </w:r>
          </w:p>
        </w:tc>
      </w:tr>
      <w:tr w:rsidR="00FF5DEA" w:rsidRPr="00966206" w14:paraId="2AABA075" w14:textId="77777777" w:rsidTr="00FF5DEA">
        <w:trPr>
          <w:trHeight w:val="283"/>
          <w:jc w:val="center"/>
        </w:trPr>
        <w:tc>
          <w:tcPr>
            <w:tcW w:w="1263" w:type="dxa"/>
            <w:vAlign w:val="center"/>
          </w:tcPr>
          <w:p w14:paraId="64E3BDD4" w14:textId="7427CCBE" w:rsidR="00FF5DEA" w:rsidRPr="00BC2B67" w:rsidRDefault="00FF5DEA"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EPS</w:t>
            </w:r>
          </w:p>
        </w:tc>
        <w:tc>
          <w:tcPr>
            <w:tcW w:w="1263" w:type="dxa"/>
            <w:vAlign w:val="center"/>
          </w:tcPr>
          <w:p w14:paraId="0193CDCE" w14:textId="4CFB7795" w:rsidR="00FF5DEA" w:rsidRPr="00FF5DEA"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65</w:t>
            </w:r>
          </w:p>
        </w:tc>
        <w:tc>
          <w:tcPr>
            <w:tcW w:w="1264" w:type="dxa"/>
            <w:vAlign w:val="center"/>
          </w:tcPr>
          <w:p w14:paraId="0FF661A2" w14:textId="7BA441E0"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89</w:t>
            </w:r>
          </w:p>
        </w:tc>
        <w:tc>
          <w:tcPr>
            <w:tcW w:w="1263" w:type="dxa"/>
            <w:vAlign w:val="center"/>
          </w:tcPr>
          <w:p w14:paraId="7A0C41BD" w14:textId="7ACF8F35"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4" w:type="dxa"/>
            <w:vAlign w:val="center"/>
          </w:tcPr>
          <w:p w14:paraId="5783D0FF" w14:textId="5E8C6368"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3" w:type="dxa"/>
            <w:vAlign w:val="center"/>
          </w:tcPr>
          <w:p w14:paraId="7E057F50" w14:textId="5A51E727"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0.97</w:t>
            </w:r>
          </w:p>
        </w:tc>
        <w:tc>
          <w:tcPr>
            <w:tcW w:w="1264" w:type="dxa"/>
            <w:vAlign w:val="center"/>
          </w:tcPr>
          <w:p w14:paraId="18525C4C" w14:textId="0F477A55" w:rsidR="00FF5DEA" w:rsidRPr="00BC2B67"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0.96</w:t>
            </w:r>
          </w:p>
        </w:tc>
      </w:tr>
      <w:tr w:rsidR="00FF5DEA" w:rsidRPr="00966206" w14:paraId="050A6842" w14:textId="77777777" w:rsidTr="00FF5DEA">
        <w:trPr>
          <w:trHeight w:val="283"/>
          <w:jc w:val="center"/>
        </w:trPr>
        <w:tc>
          <w:tcPr>
            <w:tcW w:w="1263" w:type="dxa"/>
            <w:vAlign w:val="center"/>
          </w:tcPr>
          <w:p w14:paraId="2D47BECB" w14:textId="2289409F" w:rsidR="00FF5DEA" w:rsidRPr="00BC2B67" w:rsidRDefault="00FF5DEA" w:rsidP="00FF5DEA">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Rbar</w:t>
            </w:r>
          </w:p>
        </w:tc>
        <w:tc>
          <w:tcPr>
            <w:tcW w:w="1263" w:type="dxa"/>
            <w:vAlign w:val="center"/>
          </w:tcPr>
          <w:p w14:paraId="3FFDCDBC" w14:textId="77D8407E" w:rsidR="00FF5DEA" w:rsidRPr="00FF5DEA" w:rsidRDefault="00FF5DEA" w:rsidP="00FF5DEA">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48</w:t>
            </w:r>
          </w:p>
        </w:tc>
        <w:tc>
          <w:tcPr>
            <w:tcW w:w="1264" w:type="dxa"/>
            <w:vAlign w:val="center"/>
          </w:tcPr>
          <w:p w14:paraId="346F4DAF" w14:textId="3BAD13C2"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40</w:t>
            </w:r>
          </w:p>
        </w:tc>
        <w:tc>
          <w:tcPr>
            <w:tcW w:w="1263" w:type="dxa"/>
            <w:vAlign w:val="center"/>
          </w:tcPr>
          <w:p w14:paraId="2D04078B" w14:textId="3EDDBFCD"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0.63</w:t>
            </w:r>
          </w:p>
        </w:tc>
        <w:tc>
          <w:tcPr>
            <w:tcW w:w="1264" w:type="dxa"/>
            <w:vAlign w:val="center"/>
          </w:tcPr>
          <w:p w14:paraId="49002FA5" w14:textId="5059E6E9"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0.68</w:t>
            </w:r>
          </w:p>
        </w:tc>
        <w:tc>
          <w:tcPr>
            <w:tcW w:w="1263" w:type="dxa"/>
            <w:vAlign w:val="center"/>
          </w:tcPr>
          <w:p w14:paraId="6CB54C76" w14:textId="5E47D4CB"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0.64</w:t>
            </w:r>
          </w:p>
        </w:tc>
        <w:tc>
          <w:tcPr>
            <w:tcW w:w="1264" w:type="dxa"/>
            <w:vAlign w:val="center"/>
          </w:tcPr>
          <w:p w14:paraId="3DF1EC7E" w14:textId="23DB36BF" w:rsidR="00FF5DEA" w:rsidRPr="00BC2B67" w:rsidRDefault="00FF5DEA" w:rsidP="00FF5DEA">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0.69</w:t>
            </w:r>
          </w:p>
        </w:tc>
      </w:tr>
      <w:bookmarkEnd w:id="5"/>
    </w:tbl>
    <w:p w14:paraId="5163D58D" w14:textId="77777777" w:rsidR="000E4B7D" w:rsidRDefault="000E4B7D" w:rsidP="00BC56CA">
      <w:pPr>
        <w:spacing w:after="0" w:line="480" w:lineRule="auto"/>
        <w:contextualSpacing/>
        <w:rPr>
          <w:rFonts w:ascii="Times New Roman" w:eastAsia="Calibri" w:hAnsi="Times New Roman" w:cs="Times New Roman"/>
          <w:kern w:val="2"/>
          <w:sz w:val="28"/>
          <w:szCs w:val="28"/>
          <w:lang w:val="en-US"/>
          <w14:ligatures w14:val="standardContextual"/>
        </w:rPr>
      </w:pPr>
    </w:p>
    <w:p w14:paraId="432894D9" w14:textId="77777777" w:rsidR="00E24FD2" w:rsidRDefault="00E24FD2" w:rsidP="00E24FD2">
      <w:pPr>
        <w:spacing w:after="0" w:line="480" w:lineRule="auto"/>
        <w:contextualSpacing/>
        <w:jc w:val="both"/>
        <w:rPr>
          <w:rFonts w:ascii="Times New Roman" w:eastAsia="Calibri" w:hAnsi="Times New Roman" w:cs="Times New Roman"/>
          <w:b/>
          <w:bCs/>
          <w:kern w:val="2"/>
          <w:sz w:val="28"/>
          <w:szCs w:val="28"/>
          <w14:ligatures w14:val="standardContextual"/>
        </w:rPr>
      </w:pPr>
    </w:p>
    <w:p w14:paraId="75E39223" w14:textId="4A29DDA3" w:rsidR="00670F95" w:rsidRPr="00BC56CA" w:rsidRDefault="00C26C5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2.2 RW measurements and chronologies construction</w:t>
      </w:r>
    </w:p>
    <w:p w14:paraId="6DDE04D5" w14:textId="1EA4076E" w:rsidR="00C26C52" w:rsidRDefault="00DE62E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0D2672">
        <w:rPr>
          <w:rFonts w:ascii="Times New Roman" w:eastAsia="Calibri" w:hAnsi="Times New Roman" w:cs="Times New Roman"/>
          <w:kern w:val="2"/>
          <w:sz w:val="28"/>
          <w:szCs w:val="28"/>
          <w:lang w:val="en-US"/>
          <w14:ligatures w14:val="standardContextual"/>
        </w:rPr>
        <w:t xml:space="preserve">The collected cores were subjected to resin extraction using a Soxhlet apparatus with 96% ethanol for 72 hours. After this, wood cores </w:t>
      </w:r>
      <w:r w:rsidR="00670F95">
        <w:rPr>
          <w:rFonts w:ascii="Times New Roman" w:eastAsia="Calibri" w:hAnsi="Times New Roman" w:cs="Times New Roman"/>
          <w:kern w:val="2"/>
          <w:sz w:val="28"/>
          <w:szCs w:val="28"/>
          <w:lang w:val="en-US"/>
          <w14:ligatures w14:val="standardContextual"/>
        </w:rPr>
        <w:t>were</w:t>
      </w:r>
      <w:r w:rsidRPr="000D2672">
        <w:rPr>
          <w:rFonts w:ascii="Times New Roman" w:eastAsia="Calibri" w:hAnsi="Times New Roman" w:cs="Times New Roman"/>
          <w:kern w:val="2"/>
          <w:sz w:val="28"/>
          <w:szCs w:val="28"/>
          <w:lang w:val="en-US"/>
          <w14:ligatures w14:val="standardContextual"/>
        </w:rPr>
        <w:t xml:space="preserve"> fixed on wooden supports and polished with a grinding machine with a grit up to 1000. An Epson Perfection V800 flatbed scanner (Epson, Japan) was used to scan the polished </w:t>
      </w:r>
      <w:r w:rsidRPr="000D2672">
        <w:rPr>
          <w:rFonts w:ascii="Times New Roman" w:eastAsia="Calibri" w:hAnsi="Times New Roman" w:cs="Times New Roman"/>
          <w:kern w:val="2"/>
          <w:sz w:val="28"/>
          <w:szCs w:val="28"/>
          <w:lang w:val="en-US"/>
          <w14:ligatures w14:val="standardContextual"/>
        </w:rPr>
        <w:lastRenderedPageBreak/>
        <w:t>cores. Tree-ring width (RW) was measured using CooRecoder version 9.3 (Cybis Elektronik &amp; Data AB in Sweden</w:t>
      </w:r>
      <w:r w:rsidRPr="00AD25F7">
        <w:rPr>
          <w:rFonts w:ascii="Times New Roman" w:eastAsia="Calibri" w:hAnsi="Times New Roman" w:cs="Times New Roman"/>
          <w:kern w:val="2"/>
          <w:sz w:val="28"/>
          <w:szCs w:val="28"/>
          <w:lang w:val="en-US"/>
          <w14:ligatures w14:val="standardContextual"/>
        </w:rPr>
        <w:t xml:space="preserve">). The </w:t>
      </w:r>
      <w:r w:rsidR="00670F95" w:rsidRPr="00AD25F7">
        <w:rPr>
          <w:rFonts w:ascii="Times New Roman" w:eastAsia="Calibri" w:hAnsi="Times New Roman" w:cs="Times New Roman"/>
          <w:kern w:val="2"/>
          <w:sz w:val="28"/>
          <w:szCs w:val="28"/>
          <w:lang w:val="en-US"/>
          <w14:ligatures w14:val="standardContextual"/>
        </w:rPr>
        <w:t>wood cores were visually</w:t>
      </w:r>
      <w:r w:rsidRPr="00AD25F7">
        <w:rPr>
          <w:rFonts w:ascii="Times New Roman" w:eastAsia="Calibri" w:hAnsi="Times New Roman" w:cs="Times New Roman"/>
          <w:kern w:val="2"/>
          <w:sz w:val="28"/>
          <w:szCs w:val="28"/>
          <w:lang w:val="en-US"/>
          <w14:ligatures w14:val="standardContextual"/>
        </w:rPr>
        <w:t xml:space="preserve"> cross-dated </w:t>
      </w:r>
      <w:r w:rsidR="00670F95" w:rsidRPr="00AD25F7">
        <w:rPr>
          <w:rFonts w:ascii="Times New Roman" w:eastAsia="Calibri" w:hAnsi="Times New Roman" w:cs="Times New Roman"/>
          <w:kern w:val="2"/>
          <w:sz w:val="28"/>
          <w:szCs w:val="28"/>
          <w:lang w:val="en-US"/>
          <w14:ligatures w14:val="standardContextual"/>
        </w:rPr>
        <w:t xml:space="preserve">and its accuracy was </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 xml:space="preserve"> s</w:t>
      </w:r>
      <w:r w:rsidRPr="00AD25F7">
        <w:rPr>
          <w:rFonts w:ascii="Times New Roman" w:eastAsia="Calibri" w:hAnsi="Times New Roman" w:cs="Times New Roman"/>
          <w:kern w:val="2"/>
          <w:sz w:val="28"/>
          <w:szCs w:val="28"/>
          <w:lang w:val="en-US"/>
          <w14:ligatures w14:val="standardContextual"/>
        </w:rPr>
        <w:t xml:space="preserve">tatistically </w:t>
      </w:r>
      <w:r w:rsidR="00670F95" w:rsidRPr="00AD25F7">
        <w:rPr>
          <w:rFonts w:ascii="Times New Roman" w:eastAsia="Calibri" w:hAnsi="Times New Roman" w:cs="Times New Roman"/>
          <w:kern w:val="2"/>
          <w:sz w:val="28"/>
          <w:szCs w:val="28"/>
          <w:lang w:val="en-US"/>
          <w14:ligatures w14:val="standardContextual"/>
        </w:rPr>
        <w:t>checked</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with</w:t>
      </w:r>
      <w:r w:rsidRPr="00AD25F7">
        <w:rPr>
          <w:rFonts w:ascii="Times New Roman" w:eastAsia="Calibri" w:hAnsi="Times New Roman" w:cs="Times New Roman"/>
          <w:kern w:val="2"/>
          <w:sz w:val="28"/>
          <w:szCs w:val="28"/>
          <w:lang w:val="en-US"/>
          <w14:ligatures w14:val="standardContextual"/>
        </w:rPr>
        <w:t xml:space="preserve"> COFECHA (</w:t>
      </w:r>
      <w:r w:rsidRPr="00AD25F7">
        <w:rPr>
          <w:rFonts w:ascii="Times New Roman" w:eastAsia="Calibri" w:hAnsi="Times New Roman" w:cs="Times New Roman"/>
          <w:color w:val="000000" w:themeColor="text1"/>
          <w:kern w:val="2"/>
          <w:sz w:val="28"/>
          <w:szCs w:val="28"/>
          <w:lang w:val="en-US"/>
          <w14:ligatures w14:val="standardContextual"/>
        </w:rPr>
        <w:t>Grissino-Mayer 2001</w:t>
      </w:r>
      <w:r w:rsidRPr="00AD25F7">
        <w:rPr>
          <w:rFonts w:ascii="Times New Roman" w:eastAsia="Calibri" w:hAnsi="Times New Roman" w:cs="Times New Roman"/>
          <w:kern w:val="2"/>
          <w:sz w:val="28"/>
          <w:szCs w:val="28"/>
          <w:lang w:val="en-US"/>
          <w14:ligatures w14:val="standardContextual"/>
        </w:rPr>
        <w:t>).</w:t>
      </w:r>
      <w:r w:rsidR="00087CB1" w:rsidRP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In the ARSTAN program (</w:t>
      </w:r>
      <w:r w:rsidR="00A05F4B" w:rsidRPr="00A05F4B">
        <w:rPr>
          <w:rFonts w:ascii="Times New Roman" w:eastAsia="Calibri" w:hAnsi="Times New Roman" w:cs="Times New Roman"/>
          <w:bCs/>
          <w:kern w:val="2"/>
          <w:sz w:val="28"/>
          <w:szCs w:val="28"/>
          <w:lang w:val="en-US"/>
          <w14:ligatures w14:val="standardContextual"/>
        </w:rPr>
        <w:t>Cook E.R., Holmes R.1996)</w:t>
      </w:r>
      <w:r w:rsidR="00A05F4B" w:rsidRPr="00A05F4B">
        <w:rPr>
          <w:rFonts w:ascii="Times New Roman" w:eastAsia="Calibri" w:hAnsi="Times New Roman" w:cs="Times New Roman"/>
          <w:kern w:val="2"/>
          <w:sz w:val="28"/>
          <w:szCs w:val="28"/>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in order to reduce the influence of non-climatic factors and preserve the high-frequency climate response </w:t>
      </w:r>
      <w:r w:rsidR="00CF50BA" w:rsidRPr="00CF50BA">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Cook E.R., Peters K.,1981). To assess the quality of the obtained chronologies, the following statistical parameters were calculated: sensitivity coefficient (</w:t>
      </w:r>
      <w:r w:rsidR="00AD25F7" w:rsidRPr="00AD25F7">
        <w:rPr>
          <w:rFonts w:ascii="Times New Roman" w:eastAsia="Calibri" w:hAnsi="Times New Roman" w:cs="Times New Roman"/>
          <w:kern w:val="2"/>
          <w:sz w:val="28"/>
          <w:szCs w:val="28"/>
          <w:lang w:val="en-US"/>
          <w14:ligatures w14:val="standardContextual"/>
        </w:rPr>
        <w:t>ms</w:t>
      </w:r>
      <w:r w:rsidR="00AD25F7" w:rsidRPr="00AD25F7">
        <w:rPr>
          <w:rFonts w:ascii="Times New Roman" w:eastAsia="Calibri" w:hAnsi="Times New Roman" w:cs="Times New Roman"/>
          <w:kern w:val="2"/>
          <w:sz w:val="28"/>
          <w:szCs w:val="28"/>
          <w:vertAlign w:val="subscript"/>
          <w:lang w:val="en-US"/>
          <w14:ligatures w14:val="standardContextual"/>
        </w:rPr>
        <w:t>x</w:t>
      </w:r>
      <w:r w:rsidR="00A05F4B" w:rsidRPr="00A05F4B">
        <w:rPr>
          <w:rFonts w:ascii="Times New Roman" w:eastAsia="Calibri" w:hAnsi="Times New Roman" w:cs="Times New Roman"/>
          <w:kern w:val="2"/>
          <w:sz w:val="28"/>
          <w:szCs w:val="28"/>
          <w:lang w:val="en-US"/>
          <w14:ligatures w14:val="standardContextual"/>
        </w:rPr>
        <w:t>), inter-series correlation coefficient (Rbar) and expressed population signal (EPS)</w:t>
      </w:r>
      <w:r w:rsidR="00D75257">
        <w:rPr>
          <w:rFonts w:ascii="Times New Roman" w:eastAsia="Calibri" w:hAnsi="Times New Roman" w:cs="Times New Roman"/>
          <w:kern w:val="2"/>
          <w:sz w:val="28"/>
          <w:szCs w:val="28"/>
          <w:lang w:val="en-US"/>
          <w14:ligatures w14:val="standardContextual"/>
        </w:rPr>
        <w:t xml:space="preserve"> (Table)</w:t>
      </w:r>
      <w:r w:rsid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w:t>
      </w:r>
      <w:r w:rsidR="00AD25F7" w:rsidRPr="00AD25F7">
        <w:rPr>
          <w:rFonts w:ascii="Times New Roman" w:eastAsia="Calibri" w:hAnsi="Times New Roman" w:cs="Times New Roman"/>
          <w:bCs/>
          <w:kern w:val="2"/>
          <w:sz w:val="28"/>
          <w:szCs w:val="28"/>
          <w:lang w:val="en-US"/>
          <w14:ligatures w14:val="standardContextual"/>
        </w:rPr>
        <w:t>Wigley T.M.L., Briffa K.R., Jones P.D. 1984</w:t>
      </w:r>
      <w:r w:rsidR="00A05F4B" w:rsidRPr="00AD25F7">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w:t>
      </w:r>
    </w:p>
    <w:p w14:paraId="021A33A4" w14:textId="77777777" w:rsidR="000B1D5F" w:rsidRPr="000D2672" w:rsidRDefault="000B1D5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FC124A1" w14:textId="6BD122CE" w:rsidR="00F31D1C" w:rsidRPr="00596437" w:rsidRDefault="00C26C52"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2.3 Climate-growth analys</w:t>
      </w:r>
      <w:r w:rsidR="000F7B74" w:rsidRPr="002908E8">
        <w:rPr>
          <w:rFonts w:ascii="Times New Roman" w:eastAsia="Calibri" w:hAnsi="Times New Roman" w:cs="Times New Roman"/>
          <w:b/>
          <w:bCs/>
          <w:kern w:val="2"/>
          <w:sz w:val="28"/>
          <w:szCs w:val="28"/>
          <w:lang w:val="en-US"/>
          <w14:ligatures w14:val="standardContextual"/>
        </w:rPr>
        <w:t>is</w:t>
      </w:r>
    </w:p>
    <w:p w14:paraId="4E872226" w14:textId="14673005" w:rsidR="000B1D5F" w:rsidRDefault="000B1D5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0B1D5F">
        <w:rPr>
          <w:rFonts w:ascii="Times New Roman" w:eastAsia="Calibri" w:hAnsi="Times New Roman" w:cs="Times New Roman"/>
          <w:kern w:val="2"/>
          <w:sz w:val="28"/>
          <w:szCs w:val="28"/>
          <w:lang w:val="en-US"/>
          <w14:ligatures w14:val="standardContextual"/>
        </w:rPr>
        <w:t>To assess the relationship between radial tree growth and climatic conditions, pairwise correlation analysis was conducted using Pearson correlation coefficients. Analysis was performed between residual chronologies and average monthly climate data such as total precipitation and average air temperature.</w:t>
      </w:r>
    </w:p>
    <w:p w14:paraId="6D8081BD" w14:textId="51460682" w:rsidR="00DE62EF" w:rsidRDefault="00DE62E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DE62EF">
        <w:rPr>
          <w:rFonts w:ascii="Times New Roman" w:eastAsia="Calibri" w:hAnsi="Times New Roman" w:cs="Times New Roman"/>
          <w:kern w:val="2"/>
          <w:sz w:val="28"/>
          <w:szCs w:val="28"/>
          <w:lang w:val="en-US"/>
          <w14:ligatures w14:val="standardContextual"/>
        </w:rPr>
        <w:t>Tree-ring width responded positively to summer temperatures (June and July</w:t>
      </w:r>
      <w:r w:rsidR="00372227">
        <w:rPr>
          <w:rFonts w:ascii="Times New Roman" w:eastAsia="Calibri" w:hAnsi="Times New Roman" w:cs="Times New Roman"/>
          <w:kern w:val="2"/>
          <w:sz w:val="28"/>
          <w:szCs w:val="28"/>
          <w:lang w:val="en-US"/>
          <w14:ligatures w14:val="standardContextual"/>
        </w:rPr>
        <w:t>),</w:t>
      </w:r>
      <w:r w:rsidRPr="00DE62EF">
        <w:rPr>
          <w:rFonts w:ascii="Times New Roman" w:eastAsia="Calibri" w:hAnsi="Times New Roman" w:cs="Times New Roman"/>
          <w:kern w:val="2"/>
          <w:sz w:val="28"/>
          <w:szCs w:val="28"/>
          <w:lang w:val="en-US"/>
          <w14:ligatures w14:val="standardContextual"/>
        </w:rPr>
        <w:t xml:space="preserve"> however</w:t>
      </w:r>
      <w:r w:rsidR="00372227">
        <w:rPr>
          <w:rFonts w:ascii="Times New Roman" w:eastAsia="Calibri" w:hAnsi="Times New Roman" w:cs="Times New Roman"/>
          <w:kern w:val="2"/>
          <w:sz w:val="28"/>
          <w:szCs w:val="28"/>
          <w:lang w:val="en-US"/>
          <w14:ligatures w14:val="standardContextual"/>
        </w:rPr>
        <w:t>,</w:t>
      </w:r>
      <w:r w:rsidRPr="00DE62EF">
        <w:rPr>
          <w:rFonts w:ascii="Times New Roman" w:eastAsia="Calibri" w:hAnsi="Times New Roman" w:cs="Times New Roman"/>
          <w:kern w:val="2"/>
          <w:sz w:val="28"/>
          <w:szCs w:val="28"/>
          <w:lang w:val="en-US"/>
          <w14:ligatures w14:val="standardContextual"/>
        </w:rPr>
        <w:t xml:space="preserve"> the timing and intensity of the climate signal differ between sites. PU</w:t>
      </w:r>
      <w:r w:rsidR="000B1D5F">
        <w:rPr>
          <w:rFonts w:ascii="Times New Roman" w:eastAsia="Calibri" w:hAnsi="Times New Roman" w:cs="Times New Roman"/>
          <w:kern w:val="2"/>
          <w:sz w:val="28"/>
          <w:szCs w:val="28"/>
          <w:lang w:val="en-US"/>
          <w14:ligatures w14:val="standardContextual"/>
        </w:rPr>
        <w:t>R</w:t>
      </w:r>
      <w:r w:rsidRPr="00DE62EF">
        <w:rPr>
          <w:rFonts w:ascii="Times New Roman" w:eastAsia="Calibri" w:hAnsi="Times New Roman" w:cs="Times New Roman"/>
          <w:kern w:val="2"/>
          <w:sz w:val="28"/>
          <w:szCs w:val="28"/>
          <w:lang w:val="en-US"/>
          <w14:ligatures w14:val="standardContextual"/>
        </w:rPr>
        <w:t xml:space="preserve">, </w:t>
      </w:r>
      <w:r w:rsidR="006F2B7A">
        <w:rPr>
          <w:rFonts w:ascii="Times New Roman" w:eastAsia="Calibri" w:hAnsi="Times New Roman" w:cs="Times New Roman"/>
          <w:kern w:val="2"/>
          <w:sz w:val="28"/>
          <w:szCs w:val="28"/>
          <w:lang w:val="en-US"/>
          <w14:ligatures w14:val="standardContextual"/>
        </w:rPr>
        <w:t>KHA</w:t>
      </w:r>
      <w:r w:rsidR="000B1D5F">
        <w:rPr>
          <w:rFonts w:ascii="Times New Roman" w:eastAsia="Calibri" w:hAnsi="Times New Roman" w:cs="Times New Roman"/>
          <w:kern w:val="2"/>
          <w:sz w:val="28"/>
          <w:szCs w:val="28"/>
          <w:lang w:val="en-US"/>
          <w14:ligatures w14:val="standardContextual"/>
        </w:rPr>
        <w:t xml:space="preserve">, </w:t>
      </w:r>
      <w:r w:rsidRPr="00DE62EF">
        <w:rPr>
          <w:rFonts w:ascii="Times New Roman" w:eastAsia="Calibri" w:hAnsi="Times New Roman" w:cs="Times New Roman"/>
          <w:kern w:val="2"/>
          <w:sz w:val="28"/>
          <w:szCs w:val="28"/>
          <w:lang w:val="en-US"/>
          <w14:ligatures w14:val="standardContextual"/>
        </w:rPr>
        <w:t xml:space="preserve">CHO, </w:t>
      </w:r>
      <w:r w:rsidR="000B1D5F">
        <w:rPr>
          <w:rFonts w:ascii="Times New Roman" w:eastAsia="Calibri" w:hAnsi="Times New Roman" w:cs="Times New Roman"/>
          <w:kern w:val="2"/>
          <w:sz w:val="28"/>
          <w:szCs w:val="28"/>
          <w:lang w:val="en-US"/>
          <w14:ligatures w14:val="standardContextual"/>
        </w:rPr>
        <w:t>BIL</w:t>
      </w:r>
      <w:r w:rsidRPr="00DE62EF">
        <w:rPr>
          <w:rFonts w:ascii="Times New Roman" w:eastAsia="Calibri" w:hAnsi="Times New Roman" w:cs="Times New Roman"/>
          <w:kern w:val="2"/>
          <w:sz w:val="28"/>
          <w:szCs w:val="28"/>
          <w:lang w:val="en-US"/>
          <w14:ligatures w14:val="standardContextual"/>
        </w:rPr>
        <w:t xml:space="preserve"> showed earlier responses in June (r = </w:t>
      </w:r>
      <w:r w:rsidR="00372227">
        <w:rPr>
          <w:rFonts w:ascii="Times New Roman" w:eastAsia="Calibri" w:hAnsi="Times New Roman" w:cs="Times New Roman"/>
          <w:kern w:val="2"/>
          <w:sz w:val="28"/>
          <w:szCs w:val="28"/>
          <w:lang w:val="en-US"/>
          <w14:ligatures w14:val="standardContextual"/>
        </w:rPr>
        <w:t>0,4</w:t>
      </w:r>
      <w:r w:rsidRPr="00DE62EF">
        <w:rPr>
          <w:rFonts w:ascii="Times New Roman" w:eastAsia="Calibri" w:hAnsi="Times New Roman" w:cs="Times New Roman"/>
          <w:kern w:val="2"/>
          <w:sz w:val="28"/>
          <w:szCs w:val="28"/>
          <w:lang w:val="en-US"/>
          <w14:ligatures w14:val="standardContextual"/>
        </w:rPr>
        <w:t>)</w:t>
      </w:r>
      <w:r w:rsidR="00372227" w:rsidRPr="00372227">
        <w:rPr>
          <w:rFonts w:ascii="Times New Roman" w:eastAsia="Calibri" w:hAnsi="Times New Roman" w:cs="Times New Roman"/>
          <w:kern w:val="2"/>
          <w:sz w:val="28"/>
          <w:szCs w:val="28"/>
          <w:lang w:val="en-US"/>
          <w14:ligatures w14:val="standardContextual"/>
        </w:rPr>
        <w:t xml:space="preserve">, </w:t>
      </w:r>
      <w:r w:rsidR="0031365D" w:rsidRPr="0031365D">
        <w:rPr>
          <w:rFonts w:ascii="Times New Roman" w:eastAsia="Calibri" w:hAnsi="Times New Roman" w:cs="Times New Roman"/>
          <w:kern w:val="2"/>
          <w:sz w:val="28"/>
          <w:szCs w:val="28"/>
          <w:lang w:val="en-US"/>
          <w14:ligatures w14:val="standardContextual"/>
        </w:rPr>
        <w:t>except for the most western sections (</w:t>
      </w:r>
      <w:r w:rsidR="000B1D5F">
        <w:rPr>
          <w:rFonts w:ascii="Times New Roman" w:eastAsia="Calibri" w:hAnsi="Times New Roman" w:cs="Times New Roman"/>
          <w:kern w:val="2"/>
          <w:sz w:val="28"/>
          <w:szCs w:val="28"/>
          <w:lang w:val="en-US"/>
          <w14:ligatures w14:val="standardContextual"/>
        </w:rPr>
        <w:t>FIN and APA</w:t>
      </w:r>
      <w:r w:rsidR="0031365D" w:rsidRPr="0031365D">
        <w:rPr>
          <w:rFonts w:ascii="Times New Roman" w:eastAsia="Calibri" w:hAnsi="Times New Roman" w:cs="Times New Roman"/>
          <w:kern w:val="2"/>
          <w:sz w:val="28"/>
          <w:szCs w:val="28"/>
          <w:lang w:val="en-US"/>
          <w14:ligatures w14:val="standardContextual"/>
        </w:rPr>
        <w:t>)</w:t>
      </w:r>
      <w:r w:rsidR="00372227">
        <w:rPr>
          <w:rFonts w:ascii="Times New Roman" w:eastAsia="Calibri" w:hAnsi="Times New Roman" w:cs="Times New Roman"/>
          <w:kern w:val="2"/>
          <w:sz w:val="28"/>
          <w:szCs w:val="28"/>
          <w:lang w:val="en-US"/>
          <w14:ligatures w14:val="standardContextual"/>
        </w:rPr>
        <w:t xml:space="preserve">. </w:t>
      </w:r>
      <w:r w:rsidRPr="00DE62EF">
        <w:rPr>
          <w:rFonts w:ascii="Times New Roman" w:eastAsia="Calibri" w:hAnsi="Times New Roman" w:cs="Times New Roman"/>
          <w:kern w:val="2"/>
          <w:sz w:val="28"/>
          <w:szCs w:val="28"/>
          <w:lang w:val="en-US"/>
          <w14:ligatures w14:val="standardContextual"/>
        </w:rPr>
        <w:t xml:space="preserve">Whereas </w:t>
      </w:r>
      <w:r w:rsidR="0031365D">
        <w:rPr>
          <w:rFonts w:ascii="Times New Roman" w:eastAsia="Calibri" w:hAnsi="Times New Roman" w:cs="Times New Roman"/>
          <w:kern w:val="2"/>
          <w:sz w:val="28"/>
          <w:szCs w:val="28"/>
          <w:lang w:val="en-US"/>
          <w14:ligatures w14:val="standardContextual"/>
        </w:rPr>
        <w:t xml:space="preserve">FIN, </w:t>
      </w:r>
      <w:r w:rsidRPr="00DE62EF">
        <w:rPr>
          <w:rFonts w:ascii="Times New Roman" w:eastAsia="Calibri" w:hAnsi="Times New Roman" w:cs="Times New Roman"/>
          <w:kern w:val="2"/>
          <w:sz w:val="28"/>
          <w:szCs w:val="28"/>
          <w:lang w:val="en-US"/>
          <w14:ligatures w14:val="standardContextual"/>
        </w:rPr>
        <w:t xml:space="preserve">APA only significantly responded to </w:t>
      </w:r>
      <w:r w:rsidRPr="00DE62EF">
        <w:rPr>
          <w:rFonts w:ascii="Times New Roman" w:eastAsia="Calibri" w:hAnsi="Times New Roman" w:cs="Times New Roman"/>
          <w:kern w:val="2"/>
          <w:sz w:val="28"/>
          <w:szCs w:val="28"/>
          <w:lang w:val="en-US"/>
          <w14:ligatures w14:val="standardContextual"/>
        </w:rPr>
        <w:lastRenderedPageBreak/>
        <w:t xml:space="preserve">July temperature (r = </w:t>
      </w:r>
      <w:r w:rsidR="00007FBD">
        <w:rPr>
          <w:rFonts w:ascii="Times New Roman" w:eastAsia="Calibri" w:hAnsi="Times New Roman" w:cs="Times New Roman"/>
          <w:kern w:val="2"/>
          <w:sz w:val="28"/>
          <w:szCs w:val="28"/>
          <w:lang w:val="en-US"/>
          <w14:ligatures w14:val="standardContextual"/>
        </w:rPr>
        <w:t>0</w:t>
      </w:r>
      <w:r w:rsidR="0031365D">
        <w:rPr>
          <w:rFonts w:ascii="Times New Roman" w:eastAsia="Calibri" w:hAnsi="Times New Roman" w:cs="Times New Roman"/>
          <w:kern w:val="2"/>
          <w:sz w:val="28"/>
          <w:szCs w:val="28"/>
          <w:lang w:val="en-US"/>
          <w14:ligatures w14:val="standardContextual"/>
        </w:rPr>
        <w:t>,</w:t>
      </w:r>
      <w:r w:rsidR="00007FBD">
        <w:rPr>
          <w:rFonts w:ascii="Times New Roman" w:eastAsia="Calibri" w:hAnsi="Times New Roman" w:cs="Times New Roman"/>
          <w:kern w:val="2"/>
          <w:sz w:val="28"/>
          <w:szCs w:val="28"/>
          <w:lang w:val="en-US"/>
          <w14:ligatures w14:val="standardContextual"/>
        </w:rPr>
        <w:t>3</w:t>
      </w:r>
      <w:r w:rsidR="0031365D">
        <w:rPr>
          <w:rFonts w:ascii="Times New Roman" w:eastAsia="Calibri" w:hAnsi="Times New Roman" w:cs="Times New Roman"/>
          <w:kern w:val="2"/>
          <w:sz w:val="28"/>
          <w:szCs w:val="28"/>
          <w:lang w:val="en-US"/>
          <w14:ligatures w14:val="standardContextual"/>
        </w:rPr>
        <w:t xml:space="preserve">2 </w:t>
      </w:r>
      <w:r w:rsidR="00007FBD">
        <w:rPr>
          <w:rFonts w:ascii="Times New Roman" w:eastAsia="Calibri" w:hAnsi="Times New Roman" w:cs="Times New Roman"/>
          <w:kern w:val="2"/>
          <w:sz w:val="28"/>
          <w:szCs w:val="28"/>
          <w:lang w:val="en-US"/>
          <w14:ligatures w14:val="standardContextual"/>
        </w:rPr>
        <w:t xml:space="preserve">and </w:t>
      </w:r>
      <w:r w:rsidR="000F7B74">
        <w:rPr>
          <w:rFonts w:ascii="Times New Roman" w:eastAsia="Calibri" w:hAnsi="Times New Roman" w:cs="Times New Roman"/>
          <w:kern w:val="2"/>
          <w:sz w:val="28"/>
          <w:szCs w:val="28"/>
          <w:lang w:val="en-US"/>
          <w14:ligatures w14:val="standardContextual"/>
        </w:rPr>
        <w:t>0,4</w:t>
      </w:r>
      <w:r w:rsidR="00007FBD" w:rsidRPr="00007FBD">
        <w:rPr>
          <w:rFonts w:ascii="Times New Roman" w:eastAsia="Calibri" w:hAnsi="Times New Roman" w:cs="Times New Roman"/>
          <w:kern w:val="2"/>
          <w:sz w:val="28"/>
          <w:szCs w:val="28"/>
          <w:lang w:val="en-US"/>
          <w14:ligatures w14:val="standardContextual"/>
        </w:rPr>
        <w:t>, respectively</w:t>
      </w:r>
      <w:r w:rsidRPr="00DE62EF">
        <w:rPr>
          <w:rFonts w:ascii="Times New Roman" w:eastAsia="Calibri" w:hAnsi="Times New Roman" w:cs="Times New Roman"/>
          <w:kern w:val="2"/>
          <w:sz w:val="28"/>
          <w:szCs w:val="28"/>
          <w:lang w:val="en-US"/>
          <w14:ligatures w14:val="standardContextual"/>
        </w:rPr>
        <w:t>)</w:t>
      </w:r>
      <w:r w:rsidR="000E4B7D" w:rsidRPr="000E4B7D">
        <w:rPr>
          <w:rFonts w:ascii="Times New Roman" w:eastAsia="Calibri" w:hAnsi="Times New Roman" w:cs="Times New Roman"/>
          <w:kern w:val="2"/>
          <w:sz w:val="28"/>
          <w:szCs w:val="28"/>
          <w:lang w:val="en-US"/>
          <w14:ligatures w14:val="standardContextual"/>
        </w:rPr>
        <w:t xml:space="preserve"> (</w:t>
      </w:r>
      <w:r w:rsidR="000E4B7D" w:rsidRPr="00DE62EF">
        <w:rPr>
          <w:rFonts w:ascii="Times New Roman" w:eastAsia="Calibri" w:hAnsi="Times New Roman" w:cs="Times New Roman"/>
          <w:kern w:val="2"/>
          <w:sz w:val="28"/>
          <w:szCs w:val="28"/>
          <w:lang w:val="en-US"/>
          <w14:ligatures w14:val="standardContextual"/>
        </w:rPr>
        <w:t xml:space="preserve">Fig. </w:t>
      </w:r>
      <w:r w:rsidR="000E4B7D" w:rsidRPr="000E4B7D">
        <w:rPr>
          <w:rFonts w:ascii="Times New Roman" w:eastAsia="Calibri" w:hAnsi="Times New Roman" w:cs="Times New Roman"/>
          <w:kern w:val="2"/>
          <w:sz w:val="28"/>
          <w:szCs w:val="28"/>
          <w:lang w:val="en-US"/>
          <w14:ligatures w14:val="standardContextual"/>
        </w:rPr>
        <w:t>2</w:t>
      </w:r>
      <w:r w:rsidR="000E4B7D">
        <w:rPr>
          <w:rFonts w:ascii="Times New Roman" w:eastAsia="Calibri" w:hAnsi="Times New Roman" w:cs="Times New Roman"/>
          <w:kern w:val="2"/>
          <w:sz w:val="28"/>
          <w:szCs w:val="28"/>
          <w14:ligatures w14:val="standardContextual"/>
        </w:rPr>
        <w:t>А</w:t>
      </w:r>
      <w:r w:rsidR="000E4B7D" w:rsidRPr="00DE62EF">
        <w:rPr>
          <w:rFonts w:ascii="Times New Roman" w:eastAsia="Calibri" w:hAnsi="Times New Roman" w:cs="Times New Roman"/>
          <w:kern w:val="2"/>
          <w:sz w:val="28"/>
          <w:szCs w:val="28"/>
          <w:lang w:val="en-US"/>
          <w14:ligatures w14:val="standardContextual"/>
        </w:rPr>
        <w:t>)</w:t>
      </w:r>
      <w:r w:rsidRPr="00DE62EF">
        <w:rPr>
          <w:rFonts w:ascii="Times New Roman" w:eastAsia="Calibri" w:hAnsi="Times New Roman" w:cs="Times New Roman"/>
          <w:kern w:val="2"/>
          <w:sz w:val="28"/>
          <w:szCs w:val="28"/>
          <w:lang w:val="en-US"/>
          <w14:ligatures w14:val="standardContextual"/>
        </w:rPr>
        <w:t>.</w:t>
      </w:r>
      <w:r w:rsidR="000E4B7D" w:rsidRPr="000E4B7D">
        <w:rPr>
          <w:rFonts w:ascii="Times New Roman" w:eastAsia="Calibri" w:hAnsi="Times New Roman" w:cs="Times New Roman"/>
          <w:kern w:val="2"/>
          <w:sz w:val="28"/>
          <w:szCs w:val="28"/>
          <w:lang w:val="en-US"/>
          <w14:ligatures w14:val="standardContextual"/>
        </w:rPr>
        <w:t xml:space="preserve"> </w:t>
      </w:r>
      <w:r w:rsidR="00271F9C" w:rsidRPr="00271F9C">
        <w:rPr>
          <w:rFonts w:ascii="Times New Roman" w:eastAsia="Calibri" w:hAnsi="Times New Roman" w:cs="Times New Roman"/>
          <w:kern w:val="2"/>
          <w:sz w:val="28"/>
          <w:szCs w:val="28"/>
          <w:lang w:val="en-US"/>
          <w14:ligatures w14:val="standardContextual"/>
        </w:rPr>
        <w:t xml:space="preserve">Temperatures in </w:t>
      </w:r>
      <w:r w:rsidR="00007FBD" w:rsidRPr="00007FBD">
        <w:rPr>
          <w:rFonts w:ascii="Times New Roman" w:eastAsia="Calibri" w:hAnsi="Times New Roman" w:cs="Times New Roman"/>
          <w:kern w:val="2"/>
          <w:sz w:val="28"/>
          <w:szCs w:val="28"/>
          <w:lang w:val="en-US"/>
          <w14:ligatures w14:val="standardContextual"/>
        </w:rPr>
        <w:t>March</w:t>
      </w:r>
      <w:r w:rsidR="00271F9C" w:rsidRPr="00271F9C">
        <w:rPr>
          <w:rFonts w:ascii="Times New Roman" w:eastAsia="Calibri" w:hAnsi="Times New Roman" w:cs="Times New Roman"/>
          <w:kern w:val="2"/>
          <w:sz w:val="28"/>
          <w:szCs w:val="28"/>
          <w:lang w:val="en-US"/>
          <w14:ligatures w14:val="standardContextual"/>
        </w:rPr>
        <w:t xml:space="preserve"> had a significant negative impact on the </w:t>
      </w:r>
      <w:r w:rsidR="00900976">
        <w:rPr>
          <w:rFonts w:ascii="Times New Roman" w:eastAsia="Calibri" w:hAnsi="Times New Roman" w:cs="Times New Roman"/>
          <w:kern w:val="2"/>
          <w:sz w:val="28"/>
          <w:szCs w:val="28"/>
          <w:lang w:val="en-US"/>
          <w14:ligatures w14:val="standardContextual"/>
        </w:rPr>
        <w:t>Finland</w:t>
      </w:r>
      <w:r w:rsidR="00271F9C" w:rsidRPr="00271F9C">
        <w:rPr>
          <w:rFonts w:ascii="Times New Roman" w:eastAsia="Calibri" w:hAnsi="Times New Roman" w:cs="Times New Roman"/>
          <w:kern w:val="2"/>
          <w:sz w:val="28"/>
          <w:szCs w:val="28"/>
          <w:lang w:val="en-US"/>
          <w14:ligatures w14:val="standardContextual"/>
        </w:rPr>
        <w:t xml:space="preserve"> site </w:t>
      </w:r>
      <w:r w:rsidR="00784523" w:rsidRPr="00784523">
        <w:rPr>
          <w:rFonts w:ascii="Times New Roman" w:eastAsia="Calibri" w:hAnsi="Times New Roman" w:cs="Times New Roman"/>
          <w:kern w:val="2"/>
          <w:sz w:val="28"/>
          <w:szCs w:val="28"/>
          <w:lang w:val="en-US"/>
          <w14:ligatures w14:val="standardContextual"/>
        </w:rPr>
        <w:t>(</w:t>
      </w:r>
      <w:r w:rsidR="00271F9C" w:rsidRPr="00DE62EF">
        <w:rPr>
          <w:rFonts w:ascii="Times New Roman" w:eastAsia="Calibri" w:hAnsi="Times New Roman" w:cs="Times New Roman"/>
          <w:kern w:val="2"/>
          <w:sz w:val="28"/>
          <w:szCs w:val="28"/>
          <w:lang w:val="en-US"/>
          <w14:ligatures w14:val="standardContextual"/>
        </w:rPr>
        <w:t>r</w:t>
      </w:r>
      <w:r w:rsidR="00271F9C" w:rsidRPr="00271F9C">
        <w:rPr>
          <w:rFonts w:ascii="Times New Roman" w:eastAsia="Calibri" w:hAnsi="Times New Roman" w:cs="Times New Roman"/>
          <w:kern w:val="2"/>
          <w:sz w:val="28"/>
          <w:szCs w:val="28"/>
          <w:lang w:val="en-US"/>
          <w14:ligatures w14:val="standardContextual"/>
        </w:rPr>
        <w:t xml:space="preserve"> = - 0</w:t>
      </w:r>
      <w:r w:rsidR="00271F9C">
        <w:rPr>
          <w:rFonts w:ascii="Times New Roman" w:eastAsia="Calibri" w:hAnsi="Times New Roman" w:cs="Times New Roman"/>
          <w:kern w:val="2"/>
          <w:sz w:val="28"/>
          <w:szCs w:val="28"/>
          <w:lang w:val="en-US"/>
          <w14:ligatures w14:val="standardContextual"/>
        </w:rPr>
        <w:t>,</w:t>
      </w:r>
      <w:r w:rsidR="00682C32" w:rsidRPr="00682C32">
        <w:rPr>
          <w:rFonts w:ascii="Times New Roman" w:eastAsia="Calibri" w:hAnsi="Times New Roman" w:cs="Times New Roman"/>
          <w:kern w:val="2"/>
          <w:sz w:val="28"/>
          <w:szCs w:val="28"/>
          <w:lang w:val="en-US"/>
          <w14:ligatures w14:val="standardContextual"/>
        </w:rPr>
        <w:t>3</w:t>
      </w:r>
      <w:r w:rsidR="00784523" w:rsidRPr="00784523">
        <w:rPr>
          <w:rFonts w:ascii="Times New Roman" w:eastAsia="Calibri" w:hAnsi="Times New Roman" w:cs="Times New Roman"/>
          <w:kern w:val="2"/>
          <w:sz w:val="28"/>
          <w:szCs w:val="28"/>
          <w:lang w:val="en-US"/>
          <w14:ligatures w14:val="standardContextual"/>
        </w:rPr>
        <w:t>)</w:t>
      </w:r>
      <w:r w:rsidR="00271F9C" w:rsidRPr="00271F9C">
        <w:rPr>
          <w:rFonts w:ascii="Times New Roman" w:eastAsia="Calibri" w:hAnsi="Times New Roman" w:cs="Times New Roman"/>
          <w:kern w:val="2"/>
          <w:sz w:val="28"/>
          <w:szCs w:val="28"/>
          <w:lang w:val="en-US"/>
          <w14:ligatures w14:val="standardContextual"/>
        </w:rPr>
        <w:t xml:space="preserve"> </w:t>
      </w:r>
      <w:r w:rsidR="000E4B7D" w:rsidRPr="000E4B7D">
        <w:rPr>
          <w:rFonts w:ascii="Times New Roman" w:eastAsia="Calibri" w:hAnsi="Times New Roman" w:cs="Times New Roman"/>
          <w:kern w:val="2"/>
          <w:sz w:val="28"/>
          <w:szCs w:val="28"/>
          <w:lang w:val="en-US"/>
          <w14:ligatures w14:val="standardContextual"/>
        </w:rPr>
        <w:t>(</w:t>
      </w:r>
      <w:r w:rsidR="000E4B7D" w:rsidRPr="00DE62EF">
        <w:rPr>
          <w:rFonts w:ascii="Times New Roman" w:eastAsia="Calibri" w:hAnsi="Times New Roman" w:cs="Times New Roman"/>
          <w:kern w:val="2"/>
          <w:sz w:val="28"/>
          <w:szCs w:val="28"/>
          <w:lang w:val="en-US"/>
          <w14:ligatures w14:val="standardContextual"/>
        </w:rPr>
        <w:t xml:space="preserve">Fig. </w:t>
      </w:r>
      <w:r w:rsidR="000E4B7D" w:rsidRPr="000E4B7D">
        <w:rPr>
          <w:rFonts w:ascii="Times New Roman" w:eastAsia="Calibri" w:hAnsi="Times New Roman" w:cs="Times New Roman"/>
          <w:kern w:val="2"/>
          <w:sz w:val="28"/>
          <w:szCs w:val="28"/>
          <w:lang w:val="en-US"/>
          <w14:ligatures w14:val="standardContextual"/>
        </w:rPr>
        <w:t>2</w:t>
      </w:r>
      <w:r w:rsidR="00B26217">
        <w:rPr>
          <w:rFonts w:ascii="Times New Roman" w:eastAsia="Calibri" w:hAnsi="Times New Roman" w:cs="Times New Roman"/>
          <w:kern w:val="2"/>
          <w:sz w:val="28"/>
          <w:szCs w:val="28"/>
          <w:lang w:val="en-US"/>
          <w14:ligatures w14:val="standardContextual"/>
        </w:rPr>
        <w:t>A</w:t>
      </w:r>
      <w:r w:rsidR="000E4B7D" w:rsidRPr="00DE62EF">
        <w:rPr>
          <w:rFonts w:ascii="Times New Roman" w:eastAsia="Calibri" w:hAnsi="Times New Roman" w:cs="Times New Roman"/>
          <w:kern w:val="2"/>
          <w:sz w:val="28"/>
          <w:szCs w:val="28"/>
          <w:lang w:val="en-US"/>
          <w14:ligatures w14:val="standardContextual"/>
        </w:rPr>
        <w:t>)</w:t>
      </w:r>
      <w:r w:rsidR="000E4B7D" w:rsidRPr="000E4B7D">
        <w:rPr>
          <w:rFonts w:ascii="Times New Roman" w:eastAsia="Calibri" w:hAnsi="Times New Roman" w:cs="Times New Roman"/>
          <w:kern w:val="2"/>
          <w:sz w:val="28"/>
          <w:szCs w:val="28"/>
          <w:lang w:val="en-US"/>
          <w14:ligatures w14:val="standardContextual"/>
        </w:rPr>
        <w:t xml:space="preserve">. </w:t>
      </w:r>
    </w:p>
    <w:p w14:paraId="40BB65FD" w14:textId="7E722B42" w:rsidR="00EA6243" w:rsidRPr="00DB6490" w:rsidRDefault="00EA6243"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A6243">
        <w:rPr>
          <w:rFonts w:ascii="Times New Roman" w:eastAsia="Calibri" w:hAnsi="Times New Roman" w:cs="Times New Roman"/>
          <w:kern w:val="2"/>
          <w:sz w:val="28"/>
          <w:szCs w:val="28"/>
          <w:lang w:val="en-US"/>
          <w14:ligatures w14:val="standardContextual"/>
        </w:rPr>
        <w:t>Correlation analysis between residual tree-ring chronologies and monthly precipitation showed that precipitation only locally affects the radial growth of wood, without a specific pattern for the areas under consideration.</w:t>
      </w:r>
      <w:r w:rsidR="00DB6490" w:rsidRPr="00DB6490">
        <w:rPr>
          <w:rFonts w:ascii="Times New Roman" w:eastAsia="Calibri" w:hAnsi="Times New Roman" w:cs="Times New Roman"/>
          <w:kern w:val="2"/>
          <w:sz w:val="28"/>
          <w:szCs w:val="28"/>
          <w:lang w:val="en-US"/>
          <w14:ligatures w14:val="standardContextual"/>
        </w:rPr>
        <w:t xml:space="preserve"> </w:t>
      </w:r>
      <w:r w:rsidR="008A58EF" w:rsidRPr="00271F9C">
        <w:rPr>
          <w:rFonts w:ascii="Times New Roman" w:eastAsia="Calibri" w:hAnsi="Times New Roman" w:cs="Times New Roman"/>
          <w:kern w:val="2"/>
          <w:sz w:val="28"/>
          <w:szCs w:val="28"/>
          <w:lang w:val="en-US"/>
          <w14:ligatures w14:val="standardContextual"/>
        </w:rPr>
        <w:t xml:space="preserve">Summer precipitation rates did not have a statistically significant effect on the study areas. </w:t>
      </w:r>
      <w:r w:rsidR="00DB6490" w:rsidRPr="00DB6490">
        <w:rPr>
          <w:rFonts w:ascii="Times New Roman" w:eastAsia="Calibri" w:hAnsi="Times New Roman" w:cs="Times New Roman"/>
          <w:kern w:val="2"/>
          <w:sz w:val="28"/>
          <w:szCs w:val="28"/>
          <w:lang w:val="en-US"/>
          <w14:ligatures w14:val="standardContextual"/>
        </w:rPr>
        <w:t>The most significant negative effect of precipitation was noted at the BIL site in April and May (r=-0,35 and r=-0,33; p&lt;0,01; Fig. 2</w:t>
      </w:r>
      <w:r w:rsidR="00B26217">
        <w:rPr>
          <w:rFonts w:ascii="Times New Roman" w:eastAsia="Calibri" w:hAnsi="Times New Roman" w:cs="Times New Roman"/>
          <w:kern w:val="2"/>
          <w:sz w:val="28"/>
          <w:szCs w:val="28"/>
          <w:lang w:val="en-US"/>
          <w14:ligatures w14:val="standardContextual"/>
        </w:rPr>
        <w:t>B</w:t>
      </w:r>
      <w:r w:rsidR="00DB6490" w:rsidRPr="00DB6490">
        <w:rPr>
          <w:rFonts w:ascii="Times New Roman" w:eastAsia="Calibri" w:hAnsi="Times New Roman" w:cs="Times New Roman"/>
          <w:kern w:val="2"/>
          <w:sz w:val="28"/>
          <w:szCs w:val="28"/>
          <w:lang w:val="en-US"/>
          <w14:ligatures w14:val="standardContextual"/>
        </w:rPr>
        <w:t>). However, in general, no pronounced long-term influence of precipitation on radial growth was found in any of the studied areas.</w:t>
      </w:r>
    </w:p>
    <w:p w14:paraId="5D37686D" w14:textId="501B2946" w:rsidR="00DE7E1B" w:rsidRPr="000E1CCC" w:rsidRDefault="00915F44" w:rsidP="00087CB1">
      <w:pPr>
        <w:spacing w:after="0" w:line="480" w:lineRule="auto"/>
        <w:contextualSpacing/>
        <w:rPr>
          <w:noProof/>
          <w:lang w:val="en-US"/>
        </w:rPr>
      </w:pPr>
      <w:r>
        <w:rPr>
          <w:rFonts w:ascii="Times New Roman" w:hAnsi="Times New Roman" w:cs="Times New Roman"/>
          <w:noProof/>
          <w:sz w:val="28"/>
          <w:szCs w:val="28"/>
          <w:lang w:val="en-US"/>
        </w:rPr>
        <w:t>A</w:t>
      </w:r>
      <w:r w:rsidR="006F2B7A">
        <w:rPr>
          <w:noProof/>
          <w:lang w:val="en-US"/>
        </w:rPr>
        <w:t xml:space="preserve">   </w:t>
      </w:r>
      <w:r w:rsidR="00900976">
        <w:rPr>
          <w:lang w:val="en-US"/>
        </w:rPr>
        <w:t xml:space="preserve"> </w:t>
      </w:r>
      <w:r w:rsidR="000201C9">
        <w:rPr>
          <w:noProof/>
        </w:rPr>
        <w:drawing>
          <wp:inline distT="0" distB="0" distL="0" distR="0" wp14:anchorId="692E4F1E" wp14:editId="59C5D96A">
            <wp:extent cx="2601686" cy="1955366"/>
            <wp:effectExtent l="0" t="0" r="8255" b="6985"/>
            <wp:docPr id="2133009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9553" name=""/>
                    <pic:cNvPicPr/>
                  </pic:nvPicPr>
                  <pic:blipFill>
                    <a:blip r:embed="rId21"/>
                    <a:stretch>
                      <a:fillRect/>
                    </a:stretch>
                  </pic:blipFill>
                  <pic:spPr>
                    <a:xfrm>
                      <a:off x="0" y="0"/>
                      <a:ext cx="2630672" cy="1977151"/>
                    </a:xfrm>
                    <a:prstGeom prst="rect">
                      <a:avLst/>
                    </a:prstGeom>
                  </pic:spPr>
                </pic:pic>
              </a:graphicData>
            </a:graphic>
          </wp:inline>
        </w:drawing>
      </w:r>
      <w:r w:rsidR="000201C9">
        <w:rPr>
          <w:lang w:val="en-US"/>
        </w:rPr>
        <w:t xml:space="preserve"> </w:t>
      </w:r>
      <w:r w:rsidR="00015E57">
        <w:rPr>
          <w:noProof/>
          <w:lang w:val="en-US"/>
        </w:rPr>
        <w:t xml:space="preserve">  </w:t>
      </w:r>
      <w:r w:rsidRPr="00915F44">
        <w:rPr>
          <w:rFonts w:ascii="Times New Roman" w:hAnsi="Times New Roman" w:cs="Times New Roman"/>
          <w:noProof/>
          <w:sz w:val="28"/>
          <w:szCs w:val="28"/>
          <w:lang w:val="en-US"/>
        </w:rPr>
        <w:t>B</w:t>
      </w:r>
      <w:r w:rsidR="00015E57">
        <w:rPr>
          <w:noProof/>
          <w:lang w:val="en-US"/>
        </w:rPr>
        <w:t xml:space="preserve">    </w:t>
      </w:r>
      <w:r w:rsidR="000201C9" w:rsidRPr="000201C9">
        <w:rPr>
          <w:noProof/>
        </w:rPr>
        <w:drawing>
          <wp:inline distT="0" distB="0" distL="0" distR="0" wp14:anchorId="2A0F6F55" wp14:editId="58138E9F">
            <wp:extent cx="2656114" cy="2043405"/>
            <wp:effectExtent l="0" t="0" r="0" b="0"/>
            <wp:docPr id="1243587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87440" name=""/>
                    <pic:cNvPicPr/>
                  </pic:nvPicPr>
                  <pic:blipFill>
                    <a:blip r:embed="rId22"/>
                    <a:stretch>
                      <a:fillRect/>
                    </a:stretch>
                  </pic:blipFill>
                  <pic:spPr>
                    <a:xfrm>
                      <a:off x="0" y="0"/>
                      <a:ext cx="2671696" cy="2055393"/>
                    </a:xfrm>
                    <a:prstGeom prst="rect">
                      <a:avLst/>
                    </a:prstGeom>
                  </pic:spPr>
                </pic:pic>
              </a:graphicData>
            </a:graphic>
          </wp:inline>
        </w:drawing>
      </w:r>
    </w:p>
    <w:p w14:paraId="7CD647B9" w14:textId="3003FE98" w:rsidR="00B26217" w:rsidRDefault="00B26217" w:rsidP="000E623D">
      <w:pPr>
        <w:spacing w:after="0" w:line="480" w:lineRule="auto"/>
        <w:contextualSpacing/>
        <w:rPr>
          <w:rFonts w:ascii="Times New Roman" w:eastAsia="Calibri" w:hAnsi="Times New Roman" w:cs="Times New Roman"/>
          <w:kern w:val="2"/>
          <w:sz w:val="28"/>
          <w:szCs w:val="28"/>
          <w:lang w:val="en-US"/>
          <w14:ligatures w14:val="standardContextual"/>
        </w:rPr>
      </w:pPr>
      <w:r w:rsidRPr="00B26217">
        <w:rPr>
          <w:rFonts w:ascii="Times New Roman" w:eastAsia="Calibri" w:hAnsi="Times New Roman" w:cs="Times New Roman"/>
          <w:b/>
          <w:bCs/>
          <w:kern w:val="2"/>
          <w:sz w:val="28"/>
          <w:szCs w:val="28"/>
          <w:lang w:val="en-US"/>
          <w14:ligatures w14:val="standardContextual"/>
        </w:rPr>
        <w:t>Figure 2.</w:t>
      </w:r>
      <w:r w:rsidRPr="00B26217">
        <w:rPr>
          <w:rFonts w:ascii="Times New Roman" w:eastAsia="Calibri" w:hAnsi="Times New Roman" w:cs="Times New Roman"/>
          <w:kern w:val="2"/>
          <w:sz w:val="28"/>
          <w:szCs w:val="28"/>
          <w:lang w:val="en-US"/>
          <w14:ligatures w14:val="standardContextual"/>
        </w:rPr>
        <w:t xml:space="preserve"> </w:t>
      </w:r>
      <w:r w:rsidR="000F7B74" w:rsidRPr="00682C32">
        <w:rPr>
          <w:rFonts w:ascii="Times New Roman" w:eastAsia="Calibri" w:hAnsi="Times New Roman" w:cs="Times New Roman"/>
          <w:kern w:val="2"/>
          <w:sz w:val="28"/>
          <w:szCs w:val="28"/>
          <w:lang w:val="en-US"/>
          <w14:ligatures w14:val="standardContextual"/>
        </w:rPr>
        <w:t xml:space="preserve"> </w:t>
      </w:r>
      <w:r w:rsidR="00682C32" w:rsidRPr="00682C32">
        <w:rPr>
          <w:rFonts w:ascii="Times New Roman" w:eastAsia="Calibri" w:hAnsi="Times New Roman" w:cs="Times New Roman"/>
          <w:kern w:val="2"/>
          <w:sz w:val="28"/>
          <w:szCs w:val="28"/>
          <w:lang w:val="en-US"/>
          <w14:ligatures w14:val="standardContextual"/>
        </w:rPr>
        <w:t xml:space="preserve">Coefficients of paired (A and B) correlations of tree-ring width with </w:t>
      </w:r>
      <w:r w:rsidR="006F2B7A" w:rsidRPr="00682C32">
        <w:rPr>
          <w:rFonts w:ascii="Times New Roman" w:eastAsia="Calibri" w:hAnsi="Times New Roman" w:cs="Times New Roman"/>
          <w:kern w:val="2"/>
          <w:sz w:val="28"/>
          <w:szCs w:val="28"/>
          <w:lang w:val="en-US"/>
          <w14:ligatures w14:val="standardContextual"/>
        </w:rPr>
        <w:t xml:space="preserve">temperature </w:t>
      </w:r>
      <w:r w:rsidR="00682C32" w:rsidRPr="00682C32">
        <w:rPr>
          <w:rFonts w:ascii="Times New Roman" w:eastAsia="Calibri" w:hAnsi="Times New Roman" w:cs="Times New Roman"/>
          <w:kern w:val="2"/>
          <w:sz w:val="28"/>
          <w:szCs w:val="28"/>
          <w:lang w:val="en-US"/>
          <w14:ligatures w14:val="standardContextual"/>
        </w:rPr>
        <w:t xml:space="preserve">and </w:t>
      </w:r>
      <w:r w:rsidR="006F2B7A" w:rsidRPr="00682C32">
        <w:rPr>
          <w:rFonts w:ascii="Times New Roman" w:eastAsia="Calibri" w:hAnsi="Times New Roman" w:cs="Times New Roman"/>
          <w:kern w:val="2"/>
          <w:sz w:val="28"/>
          <w:szCs w:val="28"/>
          <w:lang w:val="en-US"/>
          <w14:ligatures w14:val="standardContextual"/>
        </w:rPr>
        <w:t>precipitation</w:t>
      </w:r>
    </w:p>
    <w:p w14:paraId="244ADC6C" w14:textId="0AADC169" w:rsidR="00015E57" w:rsidRDefault="00015E57" w:rsidP="000E623D">
      <w:pPr>
        <w:spacing w:after="0" w:line="480" w:lineRule="auto"/>
        <w:contextualSpacing/>
        <w:rPr>
          <w:rFonts w:ascii="Times New Roman" w:eastAsia="Calibri" w:hAnsi="Times New Roman" w:cs="Times New Roman"/>
          <w:kern w:val="2"/>
          <w:sz w:val="28"/>
          <w:szCs w:val="28"/>
          <w:lang w:val="en-US"/>
          <w14:ligatures w14:val="standardContextual"/>
        </w:rPr>
      </w:pPr>
    </w:p>
    <w:p w14:paraId="25F10D70" w14:textId="77777777" w:rsidR="00B82DFC" w:rsidRDefault="00B82DFC" w:rsidP="00B82DFC">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B82DFC">
        <w:rPr>
          <w:rFonts w:ascii="Times New Roman" w:eastAsia="Calibri" w:hAnsi="Times New Roman" w:cs="Times New Roman"/>
          <w:kern w:val="2"/>
          <w:sz w:val="28"/>
          <w:szCs w:val="28"/>
          <w:lang w:val="en-US"/>
          <w14:ligatures w14:val="standardContextual"/>
        </w:rPr>
        <w:t xml:space="preserve">Sliding correlations calculated from daily average data also revealed a positive effect of midsummer temperatures (June 22–July 17) at all sites (Fig. 3A). However, when moving from west to east along the northern profile, an increase in maximum correlation coefficients is observed, except for the BIL site, and their shift to earlier </w:t>
      </w:r>
      <w:r w:rsidRPr="00B82DFC">
        <w:rPr>
          <w:rFonts w:ascii="Times New Roman" w:eastAsia="Calibri" w:hAnsi="Times New Roman" w:cs="Times New Roman"/>
          <w:kern w:val="2"/>
          <w:sz w:val="28"/>
          <w:szCs w:val="28"/>
          <w:lang w:val="en-US"/>
          <w14:ligatures w14:val="standardContextual"/>
        </w:rPr>
        <w:lastRenderedPageBreak/>
        <w:t>dates. There is a gradual decrease in the effect of July temperature and an increase in the effect of June temperature (except for the CHO site) on the variability of tree growth indices. Thus, in the western regions (FIN, APA), the effect of July temperatures is not as significant (DOY 191 and 189; r = 0.31 and 0.42, respectively; p &lt; 0.01) compared to the central sites PUR, KHA (DOY 178-180 and 181; r = 0.60 and 0.61, respectively; p &lt; 0.01) and BIL located to the east (DOY 173 - 175; r = 0.56; p &lt; 0.01). The most intense climatic response was noted at the beginning of July (July 2) at the CHO site (DOY 183; r = 0.67; p &lt; 0.01), but this date is very close to the end of June. No pronounced long-term effect of precipitation on radial increment was found at any of the studied sites (Fig. 3A).</w:t>
      </w:r>
    </w:p>
    <w:p w14:paraId="456ADACE" w14:textId="163558D6" w:rsidR="00DE62EF" w:rsidRDefault="00B82DFC" w:rsidP="00B82DFC">
      <w:pPr>
        <w:spacing w:after="0" w:line="480" w:lineRule="auto"/>
        <w:contextualSpacing/>
        <w:jc w:val="both"/>
        <w:rPr>
          <w:noProof/>
          <w:lang w:val="en-US"/>
        </w:rPr>
      </w:pPr>
      <w:r w:rsidRPr="00B82DFC">
        <w:rPr>
          <w:rFonts w:ascii="Times New Roman" w:eastAsia="Calibri" w:hAnsi="Times New Roman" w:cs="Times New Roman"/>
          <w:kern w:val="2"/>
          <w:sz w:val="28"/>
          <w:szCs w:val="28"/>
          <w:lang w:val="en-US"/>
          <w14:ligatures w14:val="standardContextual"/>
        </w:rPr>
        <w:t>A</w:t>
      </w:r>
      <w:r w:rsidRPr="00915F44">
        <w:rPr>
          <w:noProof/>
          <w:lang w:val="en-US"/>
        </w:rPr>
        <w:t xml:space="preserve"> </w:t>
      </w:r>
      <w:r w:rsidR="00B26217">
        <w:rPr>
          <w:noProof/>
        </w:rPr>
        <w:drawing>
          <wp:inline distT="0" distB="0" distL="0" distR="0" wp14:anchorId="07084966" wp14:editId="58A7BB2D">
            <wp:extent cx="2671566" cy="3381375"/>
            <wp:effectExtent l="0" t="0" r="0" b="0"/>
            <wp:docPr id="1977673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73859" name=""/>
                    <pic:cNvPicPr/>
                  </pic:nvPicPr>
                  <pic:blipFill>
                    <a:blip r:embed="rId23"/>
                    <a:stretch>
                      <a:fillRect/>
                    </a:stretch>
                  </pic:blipFill>
                  <pic:spPr>
                    <a:xfrm>
                      <a:off x="0" y="0"/>
                      <a:ext cx="2677067" cy="3388338"/>
                    </a:xfrm>
                    <a:prstGeom prst="rect">
                      <a:avLst/>
                    </a:prstGeom>
                  </pic:spPr>
                </pic:pic>
              </a:graphicData>
            </a:graphic>
          </wp:inline>
        </w:drawing>
      </w:r>
      <w:r w:rsidR="00015E57">
        <w:rPr>
          <w:noProof/>
          <w:lang w:val="en-US"/>
        </w:rPr>
        <w:t xml:space="preserve">    </w:t>
      </w:r>
      <w:r w:rsidRPr="00B82DFC">
        <w:rPr>
          <w:rFonts w:ascii="Times New Roman" w:hAnsi="Times New Roman" w:cs="Times New Roman"/>
          <w:noProof/>
          <w:sz w:val="28"/>
          <w:szCs w:val="28"/>
          <w:lang w:val="en-US"/>
        </w:rPr>
        <w:t>B</w:t>
      </w:r>
      <w:r w:rsidR="00015E57">
        <w:rPr>
          <w:noProof/>
          <w:lang w:val="en-US"/>
        </w:rPr>
        <w:t xml:space="preserve">   </w:t>
      </w:r>
      <w:r w:rsidR="00C33276">
        <w:rPr>
          <w:noProof/>
        </w:rPr>
        <w:drawing>
          <wp:inline distT="0" distB="0" distL="0" distR="0" wp14:anchorId="6182B1A2" wp14:editId="0BDA2FDE">
            <wp:extent cx="2675890" cy="338618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7090" cy="3425668"/>
                    </a:xfrm>
                    <a:prstGeom prst="rect">
                      <a:avLst/>
                    </a:prstGeom>
                  </pic:spPr>
                </pic:pic>
              </a:graphicData>
            </a:graphic>
          </wp:inline>
        </w:drawing>
      </w:r>
    </w:p>
    <w:p w14:paraId="3BB1810E" w14:textId="33AC056F" w:rsidR="0052049D" w:rsidRPr="00B17716" w:rsidRDefault="00B82DFC" w:rsidP="00B17716">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915F44">
        <w:rPr>
          <w:rFonts w:ascii="Times New Roman" w:eastAsia="Calibri" w:hAnsi="Times New Roman" w:cs="Times New Roman"/>
          <w:b/>
          <w:bCs/>
          <w:kern w:val="2"/>
          <w:sz w:val="28"/>
          <w:szCs w:val="28"/>
          <w:lang w:val="en-US"/>
          <w14:ligatures w14:val="standardContextual"/>
        </w:rPr>
        <w:t xml:space="preserve">Figure </w:t>
      </w:r>
      <w:r w:rsidR="00915F44" w:rsidRPr="00915F44">
        <w:rPr>
          <w:rFonts w:ascii="Times New Roman" w:eastAsia="Calibri" w:hAnsi="Times New Roman" w:cs="Times New Roman"/>
          <w:b/>
          <w:bCs/>
          <w:kern w:val="2"/>
          <w:sz w:val="28"/>
          <w:szCs w:val="28"/>
          <w:lang w:val="en-US"/>
          <w14:ligatures w14:val="standardContextual"/>
        </w:rPr>
        <w:t>3</w:t>
      </w:r>
      <w:r w:rsidRPr="00915F44">
        <w:rPr>
          <w:rFonts w:ascii="Times New Roman" w:eastAsia="Calibri" w:hAnsi="Times New Roman" w:cs="Times New Roman"/>
          <w:b/>
          <w:bCs/>
          <w:kern w:val="2"/>
          <w:sz w:val="28"/>
          <w:szCs w:val="28"/>
          <w:lang w:val="en-US"/>
          <w14:ligatures w14:val="standardContextual"/>
        </w:rPr>
        <w:t>.</w:t>
      </w:r>
      <w:r w:rsidRPr="00915F44">
        <w:rPr>
          <w:rFonts w:ascii="Times New Roman" w:eastAsia="Calibri" w:hAnsi="Times New Roman" w:cs="Times New Roman"/>
          <w:kern w:val="2"/>
          <w:sz w:val="28"/>
          <w:szCs w:val="28"/>
          <w:lang w:val="en-US"/>
          <w14:ligatures w14:val="standardContextual"/>
        </w:rPr>
        <w:t xml:space="preserve">  Coefficients of sliding correlations (A and B) between residual indices of tree-ring width and climate data (</w:t>
      </w:r>
      <w:r w:rsidR="00915F44" w:rsidRPr="00915F44">
        <w:rPr>
          <w:rFonts w:ascii="Times New Roman" w:eastAsia="Calibri" w:hAnsi="Times New Roman" w:cs="Times New Roman"/>
          <w:kern w:val="2"/>
          <w:sz w:val="28"/>
          <w:szCs w:val="28"/>
          <w:lang w:val="en-US"/>
          <w14:ligatures w14:val="standardContextual"/>
        </w:rPr>
        <w:t>temperature</w:t>
      </w:r>
      <w:r w:rsidR="00915F44" w:rsidRPr="00915F44">
        <w:rPr>
          <w:rFonts w:ascii="Times New Roman" w:eastAsia="Calibri" w:hAnsi="Times New Roman" w:cs="Times New Roman"/>
          <w:kern w:val="2"/>
          <w:sz w:val="28"/>
          <w:szCs w:val="28"/>
          <w:lang w:val="en-US"/>
          <w14:ligatures w14:val="standardContextual"/>
        </w:rPr>
        <w:t xml:space="preserve"> </w:t>
      </w:r>
      <w:r w:rsidR="00915F44" w:rsidRPr="00915F44">
        <w:rPr>
          <w:rFonts w:ascii="Times New Roman" w:eastAsia="Calibri" w:hAnsi="Times New Roman" w:cs="Times New Roman"/>
          <w:kern w:val="2"/>
          <w:sz w:val="28"/>
          <w:szCs w:val="28"/>
          <w:lang w:val="en-US"/>
          <w14:ligatures w14:val="standardContextual"/>
        </w:rPr>
        <w:t>and</w:t>
      </w:r>
      <w:r w:rsidR="00915F44" w:rsidRPr="00915F44">
        <w:rPr>
          <w:rFonts w:ascii="Times New Roman" w:eastAsia="Calibri" w:hAnsi="Times New Roman" w:cs="Times New Roman"/>
          <w:kern w:val="2"/>
          <w:sz w:val="28"/>
          <w:szCs w:val="28"/>
          <w:lang w:val="en-US"/>
          <w14:ligatures w14:val="standardContextual"/>
        </w:rPr>
        <w:t xml:space="preserve"> </w:t>
      </w:r>
      <w:r w:rsidRPr="00915F44">
        <w:rPr>
          <w:rFonts w:ascii="Times New Roman" w:eastAsia="Calibri" w:hAnsi="Times New Roman" w:cs="Times New Roman"/>
          <w:kern w:val="2"/>
          <w:sz w:val="28"/>
          <w:szCs w:val="28"/>
          <w:lang w:val="en-US"/>
          <w14:ligatures w14:val="standardContextual"/>
        </w:rPr>
        <w:t>precipitation)</w:t>
      </w:r>
    </w:p>
    <w:p w14:paraId="2AAA304C" w14:textId="77777777" w:rsidR="008A0265" w:rsidRPr="00682C32" w:rsidRDefault="008A0265" w:rsidP="000A07C8">
      <w:pPr>
        <w:spacing w:after="0" w:line="480" w:lineRule="auto"/>
        <w:contextualSpacing/>
        <w:rPr>
          <w:rFonts w:ascii="Calibri" w:eastAsia="Calibri" w:hAnsi="Calibri" w:cs="Times New Roman"/>
          <w:kern w:val="2"/>
          <w:lang w:val="en-US"/>
          <w14:ligatures w14:val="standardContextual"/>
        </w:rPr>
      </w:pPr>
    </w:p>
    <w:p w14:paraId="61800AE9" w14:textId="77777777" w:rsidR="003F5D38" w:rsidRDefault="00C26C5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bookmarkStart w:id="7" w:name="_Hlk169265848"/>
      <w:r w:rsidRPr="00F334CF">
        <w:rPr>
          <w:rFonts w:ascii="Times New Roman" w:eastAsia="Calibri" w:hAnsi="Times New Roman" w:cs="Times New Roman"/>
          <w:b/>
          <w:bCs/>
          <w:kern w:val="2"/>
          <w:sz w:val="28"/>
          <w:szCs w:val="28"/>
          <w:lang w:val="en-US"/>
          <w14:ligatures w14:val="standardContextual"/>
        </w:rPr>
        <w:t>Moving</w:t>
      </w:r>
      <w:bookmarkEnd w:id="7"/>
      <w:r w:rsidRPr="00F334CF">
        <w:rPr>
          <w:rFonts w:ascii="Times New Roman" w:eastAsia="Calibri" w:hAnsi="Times New Roman" w:cs="Times New Roman"/>
          <w:b/>
          <w:bCs/>
          <w:kern w:val="2"/>
          <w:sz w:val="28"/>
          <w:szCs w:val="28"/>
          <w:lang w:val="en-US"/>
          <w14:ligatures w14:val="standardContextual"/>
        </w:rPr>
        <w:t xml:space="preserve"> correlations</w:t>
      </w:r>
      <w:r w:rsidR="003F5D38" w:rsidRPr="003F5D38">
        <w:rPr>
          <w:rFonts w:ascii="Times New Roman" w:eastAsia="Calibri" w:hAnsi="Times New Roman" w:cs="Times New Roman"/>
          <w:kern w:val="2"/>
          <w:sz w:val="28"/>
          <w:szCs w:val="28"/>
          <w:lang w:val="en-US"/>
          <w14:ligatures w14:val="standardContextual"/>
        </w:rPr>
        <w:t xml:space="preserve"> </w:t>
      </w:r>
    </w:p>
    <w:p w14:paraId="12A0C08E" w14:textId="59829229" w:rsidR="007A420E" w:rsidRPr="007A420E" w:rsidRDefault="007A420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7A420E">
        <w:rPr>
          <w:rFonts w:ascii="Times New Roman" w:eastAsia="Calibri" w:hAnsi="Times New Roman" w:cs="Times New Roman"/>
          <w:kern w:val="2"/>
          <w:sz w:val="28"/>
          <w:szCs w:val="28"/>
          <w:lang w:val="en-US"/>
          <w14:ligatures w14:val="standardContextual"/>
        </w:rPr>
        <w:lastRenderedPageBreak/>
        <w:t xml:space="preserve">We used a </w:t>
      </w:r>
      <w:r w:rsidR="00B82DFC" w:rsidRPr="00B82DFC">
        <w:rPr>
          <w:rFonts w:ascii="Times New Roman" w:eastAsia="Calibri" w:hAnsi="Times New Roman" w:cs="Times New Roman"/>
          <w:kern w:val="2"/>
          <w:sz w:val="28"/>
          <w:szCs w:val="28"/>
          <w:lang w:val="en-US"/>
          <w14:ligatures w14:val="standardContextual"/>
        </w:rPr>
        <w:t>25</w:t>
      </w:r>
      <w:r w:rsidRPr="007A420E">
        <w:rPr>
          <w:rFonts w:ascii="Times New Roman" w:eastAsia="Calibri" w:hAnsi="Times New Roman" w:cs="Times New Roman"/>
          <w:kern w:val="2"/>
          <w:sz w:val="28"/>
          <w:szCs w:val="28"/>
          <w:lang w:val="en-US"/>
          <w14:ligatures w14:val="standardContextual"/>
        </w:rPr>
        <w:t xml:space="preserve">-year sliding window, shifted 1 year at a time, to calculate Pearson correlation coefficients between tree-ring width indices and monthly climate variables (mean temperature and total precipitation) for each study site. Cross-sectional correlation analyzes were performed using the Treeclim package in R. </w:t>
      </w:r>
      <w:r w:rsidR="009405F4" w:rsidRPr="009405F4">
        <w:rPr>
          <w:rFonts w:ascii="Times New Roman" w:eastAsia="Calibri" w:hAnsi="Times New Roman" w:cs="Times New Roman"/>
          <w:kern w:val="2"/>
          <w:sz w:val="28"/>
          <w:szCs w:val="28"/>
          <w:lang w:val="en-US"/>
          <w14:ligatures w14:val="standardContextual"/>
        </w:rPr>
        <w:t xml:space="preserve">There was a slight effect of precipitation at all sites. </w:t>
      </w:r>
      <w:r w:rsidRPr="007A420E">
        <w:rPr>
          <w:rFonts w:ascii="Times New Roman" w:eastAsia="Calibri" w:hAnsi="Times New Roman" w:cs="Times New Roman"/>
          <w:kern w:val="2"/>
          <w:sz w:val="28"/>
          <w:szCs w:val="28"/>
          <w:lang w:val="en-US"/>
          <w14:ligatures w14:val="standardContextual"/>
        </w:rPr>
        <w:t>The strongest correlations were found between tree ring width and summer temperature. Correlations were examined over the period 19</w:t>
      </w:r>
      <w:r w:rsidR="00B82DFC">
        <w:rPr>
          <w:rFonts w:ascii="Times New Roman" w:eastAsia="Calibri" w:hAnsi="Times New Roman" w:cs="Times New Roman"/>
          <w:kern w:val="2"/>
          <w:sz w:val="28"/>
          <w:szCs w:val="28"/>
          <w14:ligatures w14:val="standardContextual"/>
        </w:rPr>
        <w:t>66</w:t>
      </w:r>
      <w:r w:rsidRPr="007A420E">
        <w:rPr>
          <w:rFonts w:ascii="Times New Roman" w:eastAsia="Calibri" w:hAnsi="Times New Roman" w:cs="Times New Roman"/>
          <w:kern w:val="2"/>
          <w:sz w:val="28"/>
          <w:szCs w:val="28"/>
          <w:lang w:val="en-US"/>
          <w14:ligatures w14:val="standardContextual"/>
        </w:rPr>
        <w:t>-2021.</w:t>
      </w:r>
    </w:p>
    <w:p w14:paraId="3C07C5ED" w14:textId="3337F063" w:rsidR="007A420E" w:rsidRPr="007A420E" w:rsidRDefault="007A420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7A420E">
        <w:rPr>
          <w:rFonts w:ascii="Times New Roman" w:eastAsia="Calibri" w:hAnsi="Times New Roman" w:cs="Times New Roman"/>
          <w:kern w:val="2"/>
          <w:sz w:val="28"/>
          <w:szCs w:val="28"/>
          <w:lang w:val="en-US"/>
          <w14:ligatures w14:val="standardContextual"/>
        </w:rPr>
        <w:t xml:space="preserve">The resulting graphs show sliding correlation coefficients over time: the X-axis represents </w:t>
      </w:r>
      <w:r w:rsidR="009405F4" w:rsidRPr="007A420E">
        <w:rPr>
          <w:rFonts w:ascii="Times New Roman" w:eastAsia="Calibri" w:hAnsi="Times New Roman" w:cs="Times New Roman"/>
          <w:kern w:val="2"/>
          <w:sz w:val="28"/>
          <w:szCs w:val="28"/>
          <w:lang w:val="en-US"/>
          <w14:ligatures w14:val="standardContextual"/>
        </w:rPr>
        <w:t>year,</w:t>
      </w:r>
      <w:r w:rsidRPr="007A420E">
        <w:rPr>
          <w:rFonts w:ascii="Times New Roman" w:eastAsia="Calibri" w:hAnsi="Times New Roman" w:cs="Times New Roman"/>
          <w:kern w:val="2"/>
          <w:sz w:val="28"/>
          <w:szCs w:val="28"/>
          <w:lang w:val="en-US"/>
          <w14:ligatures w14:val="standardContextual"/>
        </w:rPr>
        <w:t xml:space="preserve"> and the Y-axis represents correlation coefficient values. The data show a strong positive correlation between tree ring width and temperature, indicating that higher temperatures are associated with wider tree rings. Correlation coefficient values ​​range from </w:t>
      </w:r>
      <w:r w:rsidRPr="00BC0B2A">
        <w:rPr>
          <w:rFonts w:ascii="Times New Roman" w:eastAsia="Calibri" w:hAnsi="Times New Roman" w:cs="Times New Roman"/>
          <w:kern w:val="2"/>
          <w:sz w:val="28"/>
          <w:szCs w:val="28"/>
          <w:highlight w:val="yellow"/>
          <w:lang w:val="en-US"/>
          <w14:ligatures w14:val="standardContextual"/>
        </w:rPr>
        <w:t>0</w:t>
      </w:r>
      <w:r w:rsidR="009405F4" w:rsidRPr="00BC0B2A">
        <w:rPr>
          <w:rFonts w:ascii="Times New Roman" w:eastAsia="Calibri" w:hAnsi="Times New Roman" w:cs="Times New Roman"/>
          <w:kern w:val="2"/>
          <w:sz w:val="28"/>
          <w:szCs w:val="28"/>
          <w:highlight w:val="yellow"/>
          <w:lang w:val="en-US"/>
          <w14:ligatures w14:val="standardContextual"/>
        </w:rPr>
        <w:t>,</w:t>
      </w:r>
      <w:r w:rsidR="00BC0B2A" w:rsidRPr="00BC0B2A">
        <w:rPr>
          <w:rFonts w:ascii="Times New Roman" w:eastAsia="Calibri" w:hAnsi="Times New Roman" w:cs="Times New Roman"/>
          <w:kern w:val="2"/>
          <w:sz w:val="28"/>
          <w:szCs w:val="28"/>
          <w:highlight w:val="yellow"/>
          <w:lang w:val="en-US"/>
          <w14:ligatures w14:val="standardContextual"/>
        </w:rPr>
        <w:t>0</w:t>
      </w:r>
      <w:r w:rsidRPr="00BC0B2A">
        <w:rPr>
          <w:rFonts w:ascii="Times New Roman" w:eastAsia="Calibri" w:hAnsi="Times New Roman" w:cs="Times New Roman"/>
          <w:kern w:val="2"/>
          <w:sz w:val="28"/>
          <w:szCs w:val="28"/>
          <w:highlight w:val="yellow"/>
          <w:lang w:val="en-US"/>
          <w14:ligatures w14:val="standardContextual"/>
        </w:rPr>
        <w:t xml:space="preserve"> to 0</w:t>
      </w:r>
      <w:r w:rsidR="009405F4" w:rsidRPr="00BC0B2A">
        <w:rPr>
          <w:rFonts w:ascii="Times New Roman" w:eastAsia="Calibri" w:hAnsi="Times New Roman" w:cs="Times New Roman"/>
          <w:kern w:val="2"/>
          <w:sz w:val="28"/>
          <w:szCs w:val="28"/>
          <w:highlight w:val="yellow"/>
          <w:lang w:val="en-US"/>
          <w14:ligatures w14:val="standardContextual"/>
        </w:rPr>
        <w:t>,</w:t>
      </w:r>
      <w:r w:rsidR="00BC0B2A" w:rsidRPr="00BC0B2A">
        <w:rPr>
          <w:rFonts w:ascii="Times New Roman" w:eastAsia="Calibri" w:hAnsi="Times New Roman" w:cs="Times New Roman"/>
          <w:kern w:val="2"/>
          <w:sz w:val="28"/>
          <w:szCs w:val="28"/>
          <w:highlight w:val="yellow"/>
          <w:lang w:val="en-US"/>
          <w14:ligatures w14:val="standardContextual"/>
        </w:rPr>
        <w:t>65</w:t>
      </w:r>
      <w:r w:rsidRPr="007A420E">
        <w:rPr>
          <w:rFonts w:ascii="Times New Roman" w:eastAsia="Calibri" w:hAnsi="Times New Roman" w:cs="Times New Roman"/>
          <w:kern w:val="2"/>
          <w:sz w:val="28"/>
          <w:szCs w:val="28"/>
          <w:lang w:val="en-US"/>
          <w14:ligatures w14:val="standardContextual"/>
        </w:rPr>
        <w:t xml:space="preserve"> indicating a moderate to strong positive correlation.</w:t>
      </w:r>
    </w:p>
    <w:p w14:paraId="65E03DB5" w14:textId="646B576B" w:rsidR="007A420E" w:rsidRDefault="007A420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7A420E">
        <w:rPr>
          <w:rFonts w:ascii="Times New Roman" w:eastAsia="Calibri" w:hAnsi="Times New Roman" w:cs="Times New Roman"/>
          <w:kern w:val="2"/>
          <w:sz w:val="28"/>
          <w:szCs w:val="28"/>
          <w:lang w:val="en-US"/>
          <w14:ligatures w14:val="standardContextual"/>
        </w:rPr>
        <w:t xml:space="preserve">The plots also show that the correlation between tree-ring width and temperature is not constant over time, with periods of stronger and weaker correlation. </w:t>
      </w:r>
    </w:p>
    <w:p w14:paraId="6538C700" w14:textId="0F2A4F2D" w:rsidR="009405F4" w:rsidRPr="00734E94" w:rsidRDefault="00B30E5B"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B30E5B">
        <w:rPr>
          <w:rFonts w:ascii="Times New Roman" w:eastAsia="Calibri" w:hAnsi="Times New Roman" w:cs="Times New Roman"/>
          <w:kern w:val="2"/>
          <w:sz w:val="28"/>
          <w:szCs w:val="28"/>
          <w:lang w:val="en-US"/>
          <w14:ligatures w14:val="standardContextual"/>
        </w:rPr>
        <w:t xml:space="preserve">Air temperatures in June-July had a positive effect on TRW in </w:t>
      </w:r>
      <w:r w:rsidR="00826328">
        <w:rPr>
          <w:rFonts w:ascii="Times New Roman" w:eastAsia="Calibri" w:hAnsi="Times New Roman" w:cs="Times New Roman"/>
          <w:kern w:val="2"/>
          <w:sz w:val="28"/>
          <w:szCs w:val="28"/>
          <w:lang w:val="en-US"/>
          <w14:ligatures w14:val="standardContextual"/>
        </w:rPr>
        <w:t>PUR</w:t>
      </w:r>
      <w:r w:rsidRPr="00B30E5B">
        <w:rPr>
          <w:rFonts w:ascii="Times New Roman" w:eastAsia="Calibri" w:hAnsi="Times New Roman" w:cs="Times New Roman"/>
          <w:kern w:val="2"/>
          <w:sz w:val="28"/>
          <w:szCs w:val="28"/>
          <w:lang w:val="en-US"/>
          <w14:ligatures w14:val="standardContextual"/>
        </w:rPr>
        <w:t xml:space="preserve"> </w:t>
      </w:r>
      <w:r w:rsidRPr="00B30E5B">
        <w:rPr>
          <w:rFonts w:ascii="Times New Roman" w:eastAsia="Calibri" w:hAnsi="Times New Roman" w:cs="Times New Roman"/>
          <w:kern w:val="2"/>
          <w:sz w:val="28"/>
          <w:szCs w:val="28"/>
          <w:highlight w:val="yellow"/>
          <w:lang w:val="en-US"/>
          <w14:ligatures w14:val="standardContextual"/>
        </w:rPr>
        <w:t>(r=0.__ ; p&lt;0.01, respectively),</w:t>
      </w:r>
      <w:r w:rsidRPr="00B30E5B">
        <w:rPr>
          <w:rFonts w:ascii="Times New Roman" w:eastAsia="Calibri" w:hAnsi="Times New Roman" w:cs="Times New Roman"/>
          <w:kern w:val="2"/>
          <w:sz w:val="28"/>
          <w:szCs w:val="28"/>
          <w:lang w:val="en-US"/>
          <w14:ligatures w14:val="standardContextual"/>
        </w:rPr>
        <w:t xml:space="preserve"> while </w:t>
      </w:r>
      <w:r w:rsidR="00826328" w:rsidRPr="00B30E5B">
        <w:rPr>
          <w:rFonts w:ascii="Times New Roman" w:eastAsia="Calibri" w:hAnsi="Times New Roman" w:cs="Times New Roman"/>
          <w:kern w:val="2"/>
          <w:sz w:val="28"/>
          <w:szCs w:val="28"/>
          <w:lang w:val="en-US"/>
          <w14:ligatures w14:val="standardContextual"/>
        </w:rPr>
        <w:t>FIN</w:t>
      </w:r>
      <w:r w:rsidR="00826328">
        <w:rPr>
          <w:rFonts w:ascii="Times New Roman" w:eastAsia="Calibri" w:hAnsi="Times New Roman" w:cs="Times New Roman"/>
          <w:kern w:val="2"/>
          <w:sz w:val="28"/>
          <w:szCs w:val="28"/>
          <w:lang w:val="en-US"/>
          <w14:ligatures w14:val="standardContextual"/>
        </w:rPr>
        <w:t xml:space="preserve"> </w:t>
      </w:r>
      <w:r w:rsidRPr="00B30E5B">
        <w:rPr>
          <w:rFonts w:ascii="Times New Roman" w:eastAsia="Calibri" w:hAnsi="Times New Roman" w:cs="Times New Roman"/>
          <w:kern w:val="2"/>
          <w:sz w:val="28"/>
          <w:szCs w:val="28"/>
          <w:lang w:val="en-US"/>
          <w14:ligatures w14:val="standardContextual"/>
        </w:rPr>
        <w:t>and</w:t>
      </w:r>
      <w:r w:rsidR="00826328">
        <w:rPr>
          <w:rFonts w:ascii="Times New Roman" w:eastAsia="Calibri" w:hAnsi="Times New Roman" w:cs="Times New Roman"/>
          <w:kern w:val="2"/>
          <w:sz w:val="28"/>
          <w:szCs w:val="28"/>
          <w:lang w:val="en-US"/>
          <w14:ligatures w14:val="standardContextual"/>
        </w:rPr>
        <w:t xml:space="preserve"> </w:t>
      </w:r>
      <w:r w:rsidR="00826328" w:rsidRPr="00B30E5B">
        <w:rPr>
          <w:rFonts w:ascii="Times New Roman" w:eastAsia="Calibri" w:hAnsi="Times New Roman" w:cs="Times New Roman"/>
          <w:kern w:val="2"/>
          <w:sz w:val="28"/>
          <w:szCs w:val="28"/>
          <w:lang w:val="en-US"/>
          <w14:ligatures w14:val="standardContextual"/>
        </w:rPr>
        <w:t>APA</w:t>
      </w:r>
      <w:r w:rsidRPr="00B30E5B">
        <w:rPr>
          <w:rFonts w:ascii="Times New Roman" w:eastAsia="Calibri" w:hAnsi="Times New Roman" w:cs="Times New Roman"/>
          <w:kern w:val="2"/>
          <w:sz w:val="28"/>
          <w:szCs w:val="28"/>
          <w:lang w:val="en-US"/>
          <w14:ligatures w14:val="standardContextual"/>
        </w:rPr>
        <w:t xml:space="preserve"> showed a positive response only to July temperature </w:t>
      </w:r>
      <w:r w:rsidRPr="00B30E5B">
        <w:rPr>
          <w:rFonts w:ascii="Times New Roman" w:eastAsia="Calibri" w:hAnsi="Times New Roman" w:cs="Times New Roman"/>
          <w:kern w:val="2"/>
          <w:sz w:val="28"/>
          <w:szCs w:val="28"/>
          <w:highlight w:val="yellow"/>
          <w:lang w:val="en-US"/>
          <w14:ligatures w14:val="standardContextual"/>
        </w:rPr>
        <w:t>(r= 0.__; p&lt;0.01)</w:t>
      </w:r>
      <w:r w:rsidRPr="00B30E5B">
        <w:rPr>
          <w:rFonts w:ascii="Times New Roman" w:eastAsia="Calibri" w:hAnsi="Times New Roman" w:cs="Times New Roman"/>
          <w:kern w:val="2"/>
          <w:sz w:val="28"/>
          <w:szCs w:val="28"/>
          <w:lang w:val="en-US"/>
          <w14:ligatures w14:val="standardContextual"/>
        </w:rPr>
        <w:t xml:space="preserve">, and BIL - only for the temperature of the month of June </w:t>
      </w:r>
      <w:r w:rsidRPr="00B30E5B">
        <w:rPr>
          <w:rFonts w:ascii="Times New Roman" w:eastAsia="Calibri" w:hAnsi="Times New Roman" w:cs="Times New Roman"/>
          <w:kern w:val="2"/>
          <w:sz w:val="28"/>
          <w:szCs w:val="28"/>
          <w:highlight w:val="yellow"/>
          <w:lang w:val="en-US"/>
          <w14:ligatures w14:val="standardContextual"/>
        </w:rPr>
        <w:t>(r= 0.__; p&lt;0.01)</w:t>
      </w:r>
      <w:r w:rsidRPr="00B30E5B">
        <w:rPr>
          <w:rFonts w:ascii="Times New Roman" w:eastAsia="Calibri" w:hAnsi="Times New Roman" w:cs="Times New Roman"/>
          <w:kern w:val="2"/>
          <w:sz w:val="28"/>
          <w:szCs w:val="28"/>
          <w:lang w:val="en-US"/>
          <w14:ligatures w14:val="standardContextual"/>
        </w:rPr>
        <w:t xml:space="preserve">. </w:t>
      </w:r>
    </w:p>
    <w:p w14:paraId="501B8E68" w14:textId="77777777" w:rsidR="003D1AF7" w:rsidRDefault="00EB193E" w:rsidP="003D1AF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B193E">
        <w:rPr>
          <w:rFonts w:ascii="Times New Roman" w:eastAsia="Calibri" w:hAnsi="Times New Roman" w:cs="Times New Roman"/>
          <w:kern w:val="2"/>
          <w:sz w:val="28"/>
          <w:szCs w:val="28"/>
          <w:lang w:val="en-US"/>
          <w14:ligatures w14:val="standardContextual"/>
        </w:rPr>
        <w:t>Moving</w:t>
      </w:r>
      <w:r w:rsidR="00826328" w:rsidRPr="00826328">
        <w:rPr>
          <w:rFonts w:ascii="Times New Roman" w:eastAsia="Calibri" w:hAnsi="Times New Roman" w:cs="Times New Roman"/>
          <w:kern w:val="2"/>
          <w:sz w:val="28"/>
          <w:szCs w:val="28"/>
          <w:lang w:val="en-US"/>
          <w14:ligatures w14:val="standardContextual"/>
        </w:rPr>
        <w:t xml:space="preserve"> correlations indicated a decrease in the sensitivity of TRW to June temperatures for the </w:t>
      </w:r>
      <w:r w:rsidR="00826328">
        <w:rPr>
          <w:rFonts w:ascii="Times New Roman" w:eastAsia="Calibri" w:hAnsi="Times New Roman" w:cs="Times New Roman"/>
          <w:kern w:val="2"/>
          <w:sz w:val="28"/>
          <w:szCs w:val="28"/>
          <w:lang w:val="en-US"/>
          <w14:ligatures w14:val="standardContextual"/>
        </w:rPr>
        <w:t>K</w:t>
      </w:r>
      <w:r w:rsidR="00826328" w:rsidRPr="00826328">
        <w:rPr>
          <w:rFonts w:ascii="Times New Roman" w:eastAsia="Calibri" w:hAnsi="Times New Roman" w:cs="Times New Roman"/>
          <w:kern w:val="2"/>
          <w:sz w:val="28"/>
          <w:szCs w:val="28"/>
          <w:lang w:val="en-US"/>
          <w14:ligatures w14:val="standardContextual"/>
        </w:rPr>
        <w:t>HA site and to July temperatures for the CHO site.</w:t>
      </w:r>
    </w:p>
    <w:p w14:paraId="0D10A5D4" w14:textId="5A60A613" w:rsidR="007A420E" w:rsidRPr="003D1AF7" w:rsidRDefault="003D1AF7" w:rsidP="003D1AF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D1AF7">
        <w:rPr>
          <w:rFonts w:ascii="Times New Roman" w:eastAsia="Calibri" w:hAnsi="Times New Roman" w:cs="Times New Roman"/>
          <w:kern w:val="2"/>
          <w:sz w:val="28"/>
          <w:szCs w:val="28"/>
          <w:lang w:val="en-US"/>
          <w14:ligatures w14:val="standardContextual"/>
        </w:rPr>
        <w:lastRenderedPageBreak/>
        <w:t>The overall influence of average summer temperatures for 2 months (June-July) began to have a significant effect on the FIN, APA and BIL sites since the 1980s. For the PUR and KHA sites, the impact occurred throughout the study period. The combined significant impact of the warm months from June to September can be divided into 2 groups: for some sites, the impact occurred from the beginning of the study period until the 1980s (APA, PUR, KHA, CHO), for other sites, from the 1980s until the end of the study period (FIN, BIL)</w:t>
      </w:r>
      <w:r w:rsidRPr="003D1AF7">
        <w:rPr>
          <w:rFonts w:ascii="Times New Roman" w:eastAsia="Calibri" w:hAnsi="Times New Roman" w:cs="Times New Roman"/>
          <w:kern w:val="2"/>
          <w:sz w:val="28"/>
          <w:szCs w:val="28"/>
          <w:lang w:val="en-US"/>
          <w14:ligatures w14:val="standardContextual"/>
        </w:rPr>
        <w:t xml:space="preserve"> </w:t>
      </w:r>
      <w:r w:rsidRPr="00B82DFC">
        <w:rPr>
          <w:rFonts w:ascii="Times New Roman" w:eastAsia="Calibri" w:hAnsi="Times New Roman" w:cs="Times New Roman"/>
          <w:kern w:val="2"/>
          <w:sz w:val="28"/>
          <w:szCs w:val="28"/>
          <w:lang w:val="en-US"/>
          <w14:ligatures w14:val="standardContextual"/>
        </w:rPr>
        <w:t xml:space="preserve">(Fig. </w:t>
      </w:r>
      <w:r w:rsidRPr="003D1AF7">
        <w:rPr>
          <w:rFonts w:ascii="Times New Roman" w:eastAsia="Calibri" w:hAnsi="Times New Roman" w:cs="Times New Roman"/>
          <w:kern w:val="2"/>
          <w:sz w:val="28"/>
          <w:szCs w:val="28"/>
          <w:lang w:val="en-US"/>
          <w14:ligatures w14:val="standardContextual"/>
        </w:rPr>
        <w:t>4</w:t>
      </w:r>
      <w:r w:rsidRPr="00B82DFC">
        <w:rPr>
          <w:rFonts w:ascii="Times New Roman" w:eastAsia="Calibri" w:hAnsi="Times New Roman" w:cs="Times New Roman"/>
          <w:kern w:val="2"/>
          <w:sz w:val="28"/>
          <w:szCs w:val="28"/>
          <w:lang w:val="en-US"/>
          <w14:ligatures w14:val="standardContextual"/>
        </w:rPr>
        <w:t>A)</w:t>
      </w:r>
      <w:r w:rsidRPr="003D1AF7">
        <w:rPr>
          <w:rFonts w:ascii="Times New Roman" w:eastAsia="Calibri" w:hAnsi="Times New Roman" w:cs="Times New Roman"/>
          <w:kern w:val="2"/>
          <w:sz w:val="28"/>
          <w:szCs w:val="28"/>
          <w:lang w:val="en-US"/>
          <w14:ligatures w14:val="standardContextual"/>
        </w:rPr>
        <w:t>.</w:t>
      </w:r>
      <w:r w:rsidR="007A420E" w:rsidRPr="003D1AF7">
        <w:rPr>
          <w:rFonts w:ascii="Times New Roman" w:eastAsia="Calibri" w:hAnsi="Times New Roman" w:cs="Times New Roman"/>
          <w:kern w:val="2"/>
          <w:sz w:val="28"/>
          <w:szCs w:val="28"/>
          <w:lang w:val="en-US"/>
          <w14:ligatures w14:val="standardContextual"/>
        </w:rPr>
        <w:br w:type="page"/>
      </w:r>
    </w:p>
    <w:tbl>
      <w:tblPr>
        <w:tblStyle w:val="TableGrid"/>
        <w:tblW w:w="0" w:type="auto"/>
        <w:tblLook w:val="04A0" w:firstRow="1" w:lastRow="0" w:firstColumn="1" w:lastColumn="0" w:noHBand="0" w:noVBand="1"/>
      </w:tblPr>
      <w:tblGrid>
        <w:gridCol w:w="4672"/>
        <w:gridCol w:w="4673"/>
      </w:tblGrid>
      <w:tr w:rsidR="000856CE" w14:paraId="1693DF8B" w14:textId="77777777" w:rsidTr="00BC0B2A">
        <w:tc>
          <w:tcPr>
            <w:tcW w:w="4672" w:type="dxa"/>
          </w:tcPr>
          <w:p w14:paraId="62373C7D" w14:textId="1A4F884E" w:rsidR="00BC0B2A" w:rsidRPr="00734E94" w:rsidRDefault="000856CE" w:rsidP="00BC0B2A">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noProof/>
                <w:sz w:val="28"/>
                <w:szCs w:val="28"/>
                <w:lang w:val="en-US"/>
              </w:rPr>
              <w:lastRenderedPageBreak/>
              <w:drawing>
                <wp:inline distT="0" distB="0" distL="0" distR="0" wp14:anchorId="2F5AB7C8" wp14:editId="5B03A2B8">
                  <wp:extent cx="2803700" cy="125234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553" cy="1267467"/>
                          </a:xfrm>
                          <a:prstGeom prst="rect">
                            <a:avLst/>
                          </a:prstGeom>
                          <a:noFill/>
                        </pic:spPr>
                      </pic:pic>
                    </a:graphicData>
                  </a:graphic>
                </wp:inline>
              </w:drawing>
            </w:r>
          </w:p>
          <w:p w14:paraId="10FB65C7" w14:textId="3DC725FA" w:rsidR="00BC0B2A"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FIN</w:t>
            </w:r>
          </w:p>
        </w:tc>
        <w:tc>
          <w:tcPr>
            <w:tcW w:w="4673" w:type="dxa"/>
          </w:tcPr>
          <w:p w14:paraId="7A0514FC" w14:textId="420FECDE" w:rsidR="00BC0B2A" w:rsidRDefault="000856CE"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noProof/>
                <w:sz w:val="28"/>
                <w:szCs w:val="28"/>
                <w:lang w:val="en-US"/>
              </w:rPr>
              <w:drawing>
                <wp:inline distT="0" distB="0" distL="0" distR="0" wp14:anchorId="54E40D19" wp14:editId="047C783F">
                  <wp:extent cx="2810933" cy="1264726"/>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9899" cy="1277759"/>
                          </a:xfrm>
                          <a:prstGeom prst="rect">
                            <a:avLst/>
                          </a:prstGeom>
                          <a:noFill/>
                        </pic:spPr>
                      </pic:pic>
                    </a:graphicData>
                  </a:graphic>
                </wp:inline>
              </w:drawing>
            </w:r>
          </w:p>
          <w:p w14:paraId="177C4C9D" w14:textId="4A67D130" w:rsidR="00BC0B2A"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APA</w:t>
            </w:r>
          </w:p>
        </w:tc>
      </w:tr>
      <w:tr w:rsidR="000856CE" w14:paraId="060B848F" w14:textId="77777777" w:rsidTr="00BC0B2A">
        <w:tc>
          <w:tcPr>
            <w:tcW w:w="4672" w:type="dxa"/>
          </w:tcPr>
          <w:p w14:paraId="65F31D3A" w14:textId="404656D6" w:rsidR="00BC0B2A" w:rsidRDefault="000856CE"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noProof/>
                <w:sz w:val="28"/>
                <w:szCs w:val="28"/>
                <w:lang w:val="en-US"/>
              </w:rPr>
              <w:drawing>
                <wp:inline distT="0" distB="0" distL="0" distR="0" wp14:anchorId="6B16EC11" wp14:editId="1BEEC430">
                  <wp:extent cx="2824118" cy="12767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6505" cy="1291396"/>
                          </a:xfrm>
                          <a:prstGeom prst="rect">
                            <a:avLst/>
                          </a:prstGeom>
                          <a:noFill/>
                        </pic:spPr>
                      </pic:pic>
                    </a:graphicData>
                  </a:graphic>
                </wp:inline>
              </w:drawing>
            </w:r>
          </w:p>
          <w:p w14:paraId="41F391AE" w14:textId="3D03027C" w:rsidR="000C3182"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PUR</w:t>
            </w:r>
          </w:p>
        </w:tc>
        <w:tc>
          <w:tcPr>
            <w:tcW w:w="4673" w:type="dxa"/>
          </w:tcPr>
          <w:p w14:paraId="5F07D384" w14:textId="29C37DE9" w:rsidR="00BC0B2A" w:rsidRDefault="000856CE" w:rsidP="00087CB1">
            <w:pPr>
              <w:spacing w:line="480" w:lineRule="auto"/>
              <w:contextualSpacing/>
              <w:rPr>
                <w:rFonts w:ascii="Times New Roman" w:eastAsia="Calibri" w:hAnsi="Times New Roman" w:cs="Times New Roman"/>
                <w:noProof/>
                <w:sz w:val="28"/>
                <w:szCs w:val="28"/>
                <w:lang w:val="en-US"/>
              </w:rPr>
            </w:pPr>
            <w:r>
              <w:rPr>
                <w:rFonts w:ascii="Times New Roman" w:eastAsia="Calibri" w:hAnsi="Times New Roman" w:cs="Times New Roman"/>
                <w:noProof/>
                <w:sz w:val="28"/>
                <w:szCs w:val="28"/>
                <w:lang w:val="en-US"/>
              </w:rPr>
              <w:drawing>
                <wp:inline distT="0" distB="0" distL="0" distR="0" wp14:anchorId="05BDB385" wp14:editId="30C10E0C">
                  <wp:extent cx="2711055" cy="1227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26368" cy="1234601"/>
                          </a:xfrm>
                          <a:prstGeom prst="rect">
                            <a:avLst/>
                          </a:prstGeom>
                          <a:noFill/>
                        </pic:spPr>
                      </pic:pic>
                    </a:graphicData>
                  </a:graphic>
                </wp:inline>
              </w:drawing>
            </w:r>
          </w:p>
          <w:p w14:paraId="3828888E" w14:textId="5E7CA5C3" w:rsidR="00BC0B2A" w:rsidRPr="00BC0B2A" w:rsidRDefault="00BC0B2A" w:rsidP="00BC0B2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KHA</w:t>
            </w:r>
          </w:p>
        </w:tc>
      </w:tr>
      <w:tr w:rsidR="000856CE" w14:paraId="023AB58E" w14:textId="77777777" w:rsidTr="00BC0B2A">
        <w:tc>
          <w:tcPr>
            <w:tcW w:w="4672" w:type="dxa"/>
          </w:tcPr>
          <w:p w14:paraId="44F0B130" w14:textId="0C59C4C5" w:rsidR="000856CE" w:rsidRDefault="000856CE"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noProof/>
                <w:sz w:val="28"/>
                <w:szCs w:val="28"/>
                <w:lang w:val="en-US"/>
              </w:rPr>
              <w:drawing>
                <wp:inline distT="0" distB="0" distL="0" distR="0" wp14:anchorId="32761984" wp14:editId="2E82DB8C">
                  <wp:extent cx="2774950" cy="1256601"/>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783" cy="1268299"/>
                          </a:xfrm>
                          <a:prstGeom prst="rect">
                            <a:avLst/>
                          </a:prstGeom>
                          <a:noFill/>
                        </pic:spPr>
                      </pic:pic>
                    </a:graphicData>
                  </a:graphic>
                </wp:inline>
              </w:drawing>
            </w:r>
          </w:p>
          <w:p w14:paraId="02E914AE" w14:textId="565445C7" w:rsidR="00BC0B2A" w:rsidRDefault="00BC0B2A" w:rsidP="00087CB1">
            <w:pPr>
              <w:spacing w:line="480" w:lineRule="auto"/>
              <w:contextualSpacing/>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CHO</w:t>
            </w:r>
          </w:p>
        </w:tc>
        <w:tc>
          <w:tcPr>
            <w:tcW w:w="4673" w:type="dxa"/>
          </w:tcPr>
          <w:p w14:paraId="6676A799" w14:textId="0785128B" w:rsidR="00BC0B2A" w:rsidRDefault="000856CE" w:rsidP="00087CB1">
            <w:pPr>
              <w:spacing w:line="480" w:lineRule="auto"/>
              <w:contextualSpacing/>
              <w:rPr>
                <w:rFonts w:ascii="Times New Roman" w:eastAsia="Calibri" w:hAnsi="Times New Roman" w:cs="Times New Roman"/>
                <w:noProof/>
                <w:sz w:val="28"/>
                <w:szCs w:val="28"/>
                <w:lang w:val="en-US"/>
              </w:rPr>
            </w:pPr>
            <w:r>
              <w:rPr>
                <w:rFonts w:ascii="Times New Roman" w:eastAsia="Calibri" w:hAnsi="Times New Roman" w:cs="Times New Roman"/>
                <w:noProof/>
                <w:sz w:val="28"/>
                <w:szCs w:val="28"/>
                <w:lang w:val="en-US"/>
              </w:rPr>
              <w:drawing>
                <wp:inline distT="0" distB="0" distL="0" distR="0" wp14:anchorId="01ECEB55" wp14:editId="3919E2A0">
                  <wp:extent cx="2735018" cy="1227666"/>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4839"/>
                          <a:stretch/>
                        </pic:blipFill>
                        <pic:spPr bwMode="auto">
                          <a:xfrm>
                            <a:off x="0" y="0"/>
                            <a:ext cx="2760141" cy="1238943"/>
                          </a:xfrm>
                          <a:prstGeom prst="rect">
                            <a:avLst/>
                          </a:prstGeom>
                          <a:noFill/>
                          <a:ln>
                            <a:noFill/>
                          </a:ln>
                          <a:extLst>
                            <a:ext uri="{53640926-AAD7-44D8-BBD7-CCE9431645EC}">
                              <a14:shadowObscured xmlns:a14="http://schemas.microsoft.com/office/drawing/2010/main"/>
                            </a:ext>
                          </a:extLst>
                        </pic:spPr>
                      </pic:pic>
                    </a:graphicData>
                  </a:graphic>
                </wp:inline>
              </w:drawing>
            </w:r>
          </w:p>
          <w:p w14:paraId="42CB0990" w14:textId="018DE300" w:rsidR="00BC0B2A" w:rsidRPr="00BC0B2A" w:rsidRDefault="00BC0B2A" w:rsidP="00BC0B2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BIL</w:t>
            </w:r>
          </w:p>
        </w:tc>
      </w:tr>
    </w:tbl>
    <w:p w14:paraId="427A52E2" w14:textId="4B5415CD" w:rsidR="000B5897" w:rsidRDefault="000B5897" w:rsidP="000B5897">
      <w:pPr>
        <w:spacing w:after="0" w:line="480" w:lineRule="auto"/>
        <w:ind w:firstLine="709"/>
        <w:contextualSpacing/>
        <w:jc w:val="center"/>
        <w:rPr>
          <w:rFonts w:ascii="Times New Roman" w:eastAsia="Calibri" w:hAnsi="Times New Roman" w:cs="Times New Roman"/>
          <w:kern w:val="2"/>
          <w:sz w:val="28"/>
          <w:szCs w:val="28"/>
          <w:lang w:val="en-US"/>
          <w14:ligatures w14:val="standardContextual"/>
        </w:rPr>
      </w:pPr>
      <w:r>
        <w:rPr>
          <w:noProof/>
        </w:rPr>
        <w:drawing>
          <wp:inline distT="0" distB="0" distL="0" distR="0" wp14:anchorId="7333E0E4" wp14:editId="301E6D7B">
            <wp:extent cx="3489960" cy="337947"/>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0623" cy="343821"/>
                    </a:xfrm>
                    <a:prstGeom prst="rect">
                      <a:avLst/>
                    </a:prstGeom>
                  </pic:spPr>
                </pic:pic>
              </a:graphicData>
            </a:graphic>
          </wp:inline>
        </w:drawing>
      </w:r>
    </w:p>
    <w:p w14:paraId="4EE09605" w14:textId="0387033C" w:rsidR="005237B1" w:rsidRDefault="005237B1"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 xml:space="preserve">Figure </w:t>
      </w:r>
      <w:r w:rsidRPr="000C01A1">
        <w:rPr>
          <w:rFonts w:ascii="Times New Roman" w:eastAsia="Calibri" w:hAnsi="Times New Roman" w:cs="Times New Roman"/>
          <w:b/>
          <w:bCs/>
          <w:kern w:val="2"/>
          <w:sz w:val="28"/>
          <w:szCs w:val="28"/>
          <w:lang w:val="en-US"/>
          <w14:ligatures w14:val="standardContextual"/>
        </w:rPr>
        <w:t>4</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003D1AF7" w:rsidRPr="003D1AF7">
        <w:rPr>
          <w:rFonts w:ascii="Times New Roman" w:eastAsia="Calibri" w:hAnsi="Times New Roman" w:cs="Times New Roman"/>
          <w:kern w:val="2"/>
          <w:sz w:val="28"/>
          <w:szCs w:val="28"/>
          <w:lang w:val="en-US"/>
          <w14:ligatures w14:val="standardContextual"/>
        </w:rPr>
        <w:t>Sliding correlations (25-year window with 1-year step) of tree-ring widths with June, July, June-July, June-September temperatures for the total period 1966–2021</w:t>
      </w:r>
    </w:p>
    <w:p w14:paraId="6D93C5B9" w14:textId="77777777" w:rsidR="003D1AF7" w:rsidRDefault="003D1AF7"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71C151C7" w14:textId="1790297C" w:rsidR="000856CE" w:rsidRPr="000C01A1" w:rsidRDefault="003D1AF7" w:rsidP="00087CB1">
      <w:pPr>
        <w:spacing w:after="0" w:line="480" w:lineRule="auto"/>
        <w:ind w:firstLine="709"/>
        <w:contextualSpacing/>
        <w:rPr>
          <w:rFonts w:ascii="Times New Roman" w:eastAsia="Calibri" w:hAnsi="Times New Roman" w:cs="Times New Roman"/>
          <w:b/>
          <w:bCs/>
          <w:kern w:val="2"/>
          <w:sz w:val="28"/>
          <w:szCs w:val="28"/>
          <w14:ligatures w14:val="standardContextual"/>
        </w:rPr>
      </w:pPr>
      <w:r w:rsidRPr="003D1AF7">
        <w:rPr>
          <w:rFonts w:ascii="Times New Roman" w:eastAsia="Calibri" w:hAnsi="Times New Roman" w:cs="Times New Roman"/>
          <w:b/>
          <w:bCs/>
          <w:kern w:val="2"/>
          <w:sz w:val="28"/>
          <w:szCs w:val="28"/>
          <w:lang w:val="en-US"/>
          <w14:ligatures w14:val="standardContextual"/>
        </w:rPr>
        <w:t>Spatial</w:t>
      </w:r>
      <w:r w:rsidRPr="000C01A1">
        <w:rPr>
          <w:rFonts w:ascii="Times New Roman" w:eastAsia="Calibri" w:hAnsi="Times New Roman" w:cs="Times New Roman"/>
          <w:b/>
          <w:bCs/>
          <w:kern w:val="2"/>
          <w:sz w:val="28"/>
          <w:szCs w:val="28"/>
          <w14:ligatures w14:val="standardContextual"/>
        </w:rPr>
        <w:t xml:space="preserve"> </w:t>
      </w:r>
      <w:r w:rsidRPr="003D1AF7">
        <w:rPr>
          <w:rFonts w:ascii="Times New Roman" w:eastAsia="Calibri" w:hAnsi="Times New Roman" w:cs="Times New Roman"/>
          <w:b/>
          <w:bCs/>
          <w:kern w:val="2"/>
          <w:sz w:val="28"/>
          <w:szCs w:val="28"/>
          <w:lang w:val="en-US"/>
          <w14:ligatures w14:val="standardContextual"/>
        </w:rPr>
        <w:t>correlation</w:t>
      </w:r>
      <w:r w:rsidRPr="000C01A1">
        <w:rPr>
          <w:rFonts w:ascii="Times New Roman" w:eastAsia="Calibri" w:hAnsi="Times New Roman" w:cs="Times New Roman"/>
          <w:b/>
          <w:bCs/>
          <w:kern w:val="2"/>
          <w:sz w:val="28"/>
          <w:szCs w:val="28"/>
          <w14:ligatures w14:val="standardContextual"/>
        </w:rPr>
        <w:t xml:space="preserve"> </w:t>
      </w:r>
      <w:r w:rsidRPr="003D1AF7">
        <w:rPr>
          <w:rFonts w:ascii="Times New Roman" w:eastAsia="Calibri" w:hAnsi="Times New Roman" w:cs="Times New Roman"/>
          <w:b/>
          <w:bCs/>
          <w:kern w:val="2"/>
          <w:sz w:val="28"/>
          <w:szCs w:val="28"/>
          <w:lang w:val="en-US"/>
          <w14:ligatures w14:val="standardContextual"/>
        </w:rPr>
        <w:t>fields</w:t>
      </w:r>
    </w:p>
    <w:p w14:paraId="37E60376" w14:textId="567835C0" w:rsidR="00DE7E1B" w:rsidRPr="000E1CCC" w:rsidRDefault="000E1CCC" w:rsidP="000E1CCC">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0E1CCC">
        <w:rPr>
          <w:rFonts w:ascii="Times New Roman" w:eastAsia="Calibri" w:hAnsi="Times New Roman" w:cs="Times New Roman"/>
          <w:kern w:val="2"/>
          <w:sz w:val="28"/>
          <w:szCs w:val="28"/>
          <w:lang w:val="en-US"/>
          <w14:ligatures w14:val="standardContextual"/>
        </w:rPr>
        <w:t xml:space="preserve">Spatial correlation fields confirm the strong influence of mean June–July temperatures on PUR and KHA (r = 0.__ and 0.__ (P &lt; 0.001), respectively). CHO show lower correlations for these months. Correlations of tree-ring width with mean </w:t>
      </w:r>
      <w:r w:rsidRPr="000E1CCC">
        <w:rPr>
          <w:rFonts w:ascii="Times New Roman" w:eastAsia="Calibri" w:hAnsi="Times New Roman" w:cs="Times New Roman"/>
          <w:kern w:val="2"/>
          <w:sz w:val="28"/>
          <w:szCs w:val="28"/>
          <w:lang w:val="en-US"/>
          <w14:ligatures w14:val="standardContextual"/>
        </w:rPr>
        <w:lastRenderedPageBreak/>
        <w:t>June–September temperatures are high for FIN, APA, PUR, and KHA, reaching r = 0.__, r = 0.__, r = 0.__, and 0.__ (P &lt; 0.001), respectively (Fig. 4A). Correlations with temperatures of the first two summer months are absent in June for FIN and APA sites, and in July for BIL site. June temperatures were moderately correlated with TRW for the CHO and BIL sites (r = 0.001, r = 0.001), respectively (Figure 4A), and July temperatures were moderately correlated with FIN and APA (r = 0.001, r = 0.001), respectively (Figure 4A).</w:t>
      </w:r>
    </w:p>
    <w:tbl>
      <w:tblPr>
        <w:tblStyle w:val="TableGrid"/>
        <w:tblpPr w:leftFromText="180" w:rightFromText="180" w:vertAnchor="text" w:horzAnchor="margin"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2016"/>
        <w:gridCol w:w="2231"/>
        <w:gridCol w:w="2230"/>
        <w:gridCol w:w="2055"/>
      </w:tblGrid>
      <w:tr w:rsidR="000E1CCC" w14:paraId="561699CF" w14:textId="77777777" w:rsidTr="00FA69C8">
        <w:tc>
          <w:tcPr>
            <w:tcW w:w="803" w:type="dxa"/>
          </w:tcPr>
          <w:p w14:paraId="5AB9AF77" w14:textId="77777777" w:rsidR="000E02FA" w:rsidRPr="000E1CCC" w:rsidRDefault="000E02FA" w:rsidP="000E02FA">
            <w:pPr>
              <w:rPr>
                <w:rFonts w:ascii="Times New Roman" w:eastAsia="Calibri" w:hAnsi="Times New Roman" w:cs="Times New Roman"/>
                <w:sz w:val="28"/>
                <w:szCs w:val="28"/>
                <w:lang w:val="en-US"/>
              </w:rPr>
            </w:pPr>
          </w:p>
        </w:tc>
        <w:tc>
          <w:tcPr>
            <w:tcW w:w="1955" w:type="dxa"/>
          </w:tcPr>
          <w:p w14:paraId="208D418C"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w:t>
            </w:r>
          </w:p>
        </w:tc>
        <w:tc>
          <w:tcPr>
            <w:tcW w:w="2273" w:type="dxa"/>
          </w:tcPr>
          <w:p w14:paraId="66185F1D"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JUL</w:t>
            </w:r>
          </w:p>
        </w:tc>
        <w:tc>
          <w:tcPr>
            <w:tcW w:w="2244" w:type="dxa"/>
          </w:tcPr>
          <w:p w14:paraId="5005D1C5"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 JUL</w:t>
            </w:r>
          </w:p>
        </w:tc>
        <w:tc>
          <w:tcPr>
            <w:tcW w:w="2070" w:type="dxa"/>
          </w:tcPr>
          <w:p w14:paraId="0A4D6489"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JUN-SEP</w:t>
            </w:r>
          </w:p>
        </w:tc>
      </w:tr>
      <w:tr w:rsidR="000E1CCC" w14:paraId="40DC54F0" w14:textId="77777777" w:rsidTr="00FA69C8">
        <w:tc>
          <w:tcPr>
            <w:tcW w:w="803" w:type="dxa"/>
          </w:tcPr>
          <w:p w14:paraId="3C17835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FIN</w:t>
            </w:r>
          </w:p>
        </w:tc>
        <w:tc>
          <w:tcPr>
            <w:tcW w:w="1955" w:type="dxa"/>
          </w:tcPr>
          <w:p w14:paraId="6D15DAEB" w14:textId="1E3310BB" w:rsidR="000E02FA" w:rsidRDefault="000E02FA" w:rsidP="000E02FA">
            <w:pPr>
              <w:rPr>
                <w:rFonts w:ascii="Times New Roman" w:eastAsia="Calibri" w:hAnsi="Times New Roman" w:cs="Times New Roman"/>
                <w:sz w:val="28"/>
                <w:szCs w:val="28"/>
                <w:lang w:val="en-US"/>
              </w:rPr>
            </w:pPr>
            <w:r>
              <w:rPr>
                <w:noProof/>
              </w:rPr>
              <w:drawing>
                <wp:inline distT="0" distB="0" distL="0" distR="0" wp14:anchorId="2815939A" wp14:editId="720BEC3D">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46361" cy="775278"/>
                          </a:xfrm>
                          <a:prstGeom prst="rect">
                            <a:avLst/>
                          </a:prstGeom>
                        </pic:spPr>
                      </pic:pic>
                    </a:graphicData>
                  </a:graphic>
                </wp:inline>
              </w:drawing>
            </w:r>
          </w:p>
        </w:tc>
        <w:tc>
          <w:tcPr>
            <w:tcW w:w="2273" w:type="dxa"/>
          </w:tcPr>
          <w:p w14:paraId="7A7C6C6B" w14:textId="2C45C9FB" w:rsidR="000E02FA" w:rsidRDefault="000E02FA" w:rsidP="000E02FA">
            <w:pPr>
              <w:rPr>
                <w:rFonts w:ascii="Times New Roman" w:eastAsia="Calibri" w:hAnsi="Times New Roman" w:cs="Times New Roman"/>
                <w:sz w:val="28"/>
                <w:szCs w:val="28"/>
                <w:lang w:val="en-US"/>
              </w:rPr>
            </w:pPr>
            <w:r>
              <w:rPr>
                <w:noProof/>
              </w:rPr>
              <w:drawing>
                <wp:inline distT="0" distB="0" distL="0" distR="0" wp14:anchorId="0C627761" wp14:editId="314144D5">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31919" cy="761515"/>
                          </a:xfrm>
                          <a:prstGeom prst="rect">
                            <a:avLst/>
                          </a:prstGeom>
                        </pic:spPr>
                      </pic:pic>
                    </a:graphicData>
                  </a:graphic>
                </wp:inline>
              </w:drawing>
            </w:r>
          </w:p>
        </w:tc>
        <w:tc>
          <w:tcPr>
            <w:tcW w:w="2244" w:type="dxa"/>
          </w:tcPr>
          <w:p w14:paraId="1258393D" w14:textId="35799827" w:rsidR="000E02FA" w:rsidRDefault="005F091B"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Pr>
                <w:noProof/>
              </w:rPr>
              <w:t xml:space="preserve"> </w:t>
            </w:r>
            <w:r>
              <w:rPr>
                <w:noProof/>
              </w:rPr>
              <w:drawing>
                <wp:inline distT="0" distB="0" distL="0" distR="0" wp14:anchorId="0B130861" wp14:editId="5FFFF74B">
                  <wp:extent cx="1042527" cy="70104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5655" cy="736766"/>
                          </a:xfrm>
                          <a:prstGeom prst="rect">
                            <a:avLst/>
                          </a:prstGeom>
                        </pic:spPr>
                      </pic:pic>
                    </a:graphicData>
                  </a:graphic>
                </wp:inline>
              </w:drawing>
            </w:r>
          </w:p>
        </w:tc>
        <w:tc>
          <w:tcPr>
            <w:tcW w:w="2070" w:type="dxa"/>
          </w:tcPr>
          <w:p w14:paraId="5D989015" w14:textId="1B75D25C" w:rsidR="000E02FA" w:rsidRDefault="005F091B" w:rsidP="000E02FA">
            <w:pPr>
              <w:rPr>
                <w:rFonts w:ascii="Times New Roman" w:eastAsia="Calibri" w:hAnsi="Times New Roman" w:cs="Times New Roman"/>
                <w:sz w:val="28"/>
                <w:szCs w:val="28"/>
                <w:lang w:val="en-US"/>
              </w:rPr>
            </w:pPr>
            <w:r>
              <w:rPr>
                <w:noProof/>
              </w:rPr>
              <w:drawing>
                <wp:inline distT="0" distB="0" distL="0" distR="0" wp14:anchorId="1213DA9B" wp14:editId="4B434788">
                  <wp:extent cx="1053356" cy="70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4121" cy="722630"/>
                          </a:xfrm>
                          <a:prstGeom prst="rect">
                            <a:avLst/>
                          </a:prstGeom>
                        </pic:spPr>
                      </pic:pic>
                    </a:graphicData>
                  </a:graphic>
                </wp:inline>
              </w:drawing>
            </w:r>
          </w:p>
        </w:tc>
      </w:tr>
      <w:tr w:rsidR="000E1CCC" w14:paraId="72718021" w14:textId="77777777" w:rsidTr="00FA69C8">
        <w:tc>
          <w:tcPr>
            <w:tcW w:w="803" w:type="dxa"/>
          </w:tcPr>
          <w:p w14:paraId="5FB356D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APA</w:t>
            </w:r>
          </w:p>
        </w:tc>
        <w:tc>
          <w:tcPr>
            <w:tcW w:w="1955" w:type="dxa"/>
          </w:tcPr>
          <w:p w14:paraId="7E16BC1C" w14:textId="21A82E05" w:rsidR="000E02FA" w:rsidRDefault="005F091B" w:rsidP="000E02FA">
            <w:pPr>
              <w:rPr>
                <w:rFonts w:ascii="Times New Roman" w:eastAsia="Calibri" w:hAnsi="Times New Roman" w:cs="Times New Roman"/>
                <w:sz w:val="28"/>
                <w:szCs w:val="28"/>
                <w:lang w:val="en-US"/>
              </w:rPr>
            </w:pPr>
            <w:r>
              <w:rPr>
                <w:noProof/>
              </w:rPr>
              <w:drawing>
                <wp:inline distT="0" distB="0" distL="0" distR="0" wp14:anchorId="4BFA3E7F" wp14:editId="3984DCC2">
                  <wp:extent cx="1143000" cy="77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69187" cy="788088"/>
                          </a:xfrm>
                          <a:prstGeom prst="rect">
                            <a:avLst/>
                          </a:prstGeom>
                        </pic:spPr>
                      </pic:pic>
                    </a:graphicData>
                  </a:graphic>
                </wp:inline>
              </w:drawing>
            </w:r>
          </w:p>
        </w:tc>
        <w:tc>
          <w:tcPr>
            <w:tcW w:w="2273" w:type="dxa"/>
          </w:tcPr>
          <w:p w14:paraId="493B67BF" w14:textId="1F19C8AE" w:rsidR="000E02FA" w:rsidRDefault="008B52F5" w:rsidP="000E02FA">
            <w:pPr>
              <w:rPr>
                <w:rFonts w:ascii="Times New Roman" w:eastAsia="Calibri" w:hAnsi="Times New Roman" w:cs="Times New Roman"/>
                <w:sz w:val="28"/>
                <w:szCs w:val="28"/>
                <w:lang w:val="en-US"/>
              </w:rPr>
            </w:pPr>
            <w:r>
              <w:rPr>
                <w:noProof/>
              </w:rPr>
              <w:drawing>
                <wp:inline distT="0" distB="0" distL="0" distR="0" wp14:anchorId="3B347A4D" wp14:editId="207AF119">
                  <wp:extent cx="1066715" cy="7162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82844" cy="727111"/>
                          </a:xfrm>
                          <a:prstGeom prst="rect">
                            <a:avLst/>
                          </a:prstGeom>
                        </pic:spPr>
                      </pic:pic>
                    </a:graphicData>
                  </a:graphic>
                </wp:inline>
              </w:drawing>
            </w:r>
          </w:p>
        </w:tc>
        <w:tc>
          <w:tcPr>
            <w:tcW w:w="2244" w:type="dxa"/>
          </w:tcPr>
          <w:p w14:paraId="0707E1AF" w14:textId="5875F802" w:rsidR="000E02FA" w:rsidRDefault="008B52F5" w:rsidP="000E02FA">
            <w:pPr>
              <w:rPr>
                <w:rFonts w:ascii="Times New Roman" w:eastAsia="Calibri" w:hAnsi="Times New Roman" w:cs="Times New Roman"/>
                <w:sz w:val="28"/>
                <w:szCs w:val="28"/>
                <w:lang w:val="en-US"/>
              </w:rPr>
            </w:pPr>
            <w:r>
              <w:rPr>
                <w:noProof/>
              </w:rPr>
              <w:drawing>
                <wp:inline distT="0" distB="0" distL="0" distR="0" wp14:anchorId="40B83D11" wp14:editId="5D836C44">
                  <wp:extent cx="1132205" cy="762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6150" cy="771456"/>
                          </a:xfrm>
                          <a:prstGeom prst="rect">
                            <a:avLst/>
                          </a:prstGeom>
                        </pic:spPr>
                      </pic:pic>
                    </a:graphicData>
                  </a:graphic>
                </wp:inline>
              </w:drawing>
            </w:r>
          </w:p>
        </w:tc>
        <w:tc>
          <w:tcPr>
            <w:tcW w:w="2070" w:type="dxa"/>
          </w:tcPr>
          <w:p w14:paraId="54699B23" w14:textId="4B548ECE" w:rsidR="000E02FA" w:rsidRDefault="008B52F5" w:rsidP="000E02FA">
            <w:pPr>
              <w:rPr>
                <w:rFonts w:ascii="Times New Roman" w:eastAsia="Calibri" w:hAnsi="Times New Roman" w:cs="Times New Roman"/>
                <w:sz w:val="28"/>
                <w:szCs w:val="28"/>
                <w:lang w:val="en-US"/>
              </w:rPr>
            </w:pPr>
            <w:r>
              <w:rPr>
                <w:noProof/>
              </w:rPr>
              <w:drawing>
                <wp:inline distT="0" distB="0" distL="0" distR="0" wp14:anchorId="05F73F52" wp14:editId="6E4DA852">
                  <wp:extent cx="1070901" cy="72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84433" cy="733047"/>
                          </a:xfrm>
                          <a:prstGeom prst="rect">
                            <a:avLst/>
                          </a:prstGeom>
                        </pic:spPr>
                      </pic:pic>
                    </a:graphicData>
                  </a:graphic>
                </wp:inline>
              </w:drawing>
            </w:r>
          </w:p>
        </w:tc>
      </w:tr>
      <w:tr w:rsidR="000E1CCC" w14:paraId="31A76684" w14:textId="77777777" w:rsidTr="00FA69C8">
        <w:tc>
          <w:tcPr>
            <w:tcW w:w="803" w:type="dxa"/>
          </w:tcPr>
          <w:p w14:paraId="074D59D8"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PUR</w:t>
            </w:r>
          </w:p>
        </w:tc>
        <w:tc>
          <w:tcPr>
            <w:tcW w:w="1955" w:type="dxa"/>
          </w:tcPr>
          <w:p w14:paraId="3D7C5DA7" w14:textId="336B2EB0" w:rsidR="000E02FA" w:rsidRDefault="00041DA1" w:rsidP="000E02FA">
            <w:pPr>
              <w:rPr>
                <w:rFonts w:ascii="Times New Roman" w:eastAsia="Calibri" w:hAnsi="Times New Roman" w:cs="Times New Roman"/>
                <w:sz w:val="28"/>
                <w:szCs w:val="28"/>
                <w:lang w:val="en-US"/>
              </w:rPr>
            </w:pPr>
            <w:r>
              <w:rPr>
                <w:noProof/>
              </w:rPr>
              <w:drawing>
                <wp:inline distT="0" distB="0" distL="0" distR="0" wp14:anchorId="31EAEF54" wp14:editId="1CEC37BE">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81254" cy="838238"/>
                          </a:xfrm>
                          <a:prstGeom prst="rect">
                            <a:avLst/>
                          </a:prstGeom>
                        </pic:spPr>
                      </pic:pic>
                    </a:graphicData>
                  </a:graphic>
                </wp:inline>
              </w:drawing>
            </w:r>
          </w:p>
        </w:tc>
        <w:tc>
          <w:tcPr>
            <w:tcW w:w="2273" w:type="dxa"/>
          </w:tcPr>
          <w:p w14:paraId="6721B39F" w14:textId="5D7FD93F" w:rsidR="000E02FA" w:rsidRDefault="00041DA1" w:rsidP="000E02FA">
            <w:pPr>
              <w:rPr>
                <w:rFonts w:ascii="Times New Roman" w:eastAsia="Calibri" w:hAnsi="Times New Roman" w:cs="Times New Roman"/>
                <w:sz w:val="28"/>
                <w:szCs w:val="28"/>
                <w:lang w:val="en-US"/>
              </w:rPr>
            </w:pPr>
            <w:r>
              <w:rPr>
                <w:noProof/>
              </w:rPr>
              <w:drawing>
                <wp:inline distT="0" distB="0" distL="0" distR="0" wp14:anchorId="0CBE2772" wp14:editId="49386CBA">
                  <wp:extent cx="990694" cy="769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5068" cy="796324"/>
                          </a:xfrm>
                          <a:prstGeom prst="rect">
                            <a:avLst/>
                          </a:prstGeom>
                        </pic:spPr>
                      </pic:pic>
                    </a:graphicData>
                  </a:graphic>
                </wp:inline>
              </w:drawing>
            </w:r>
          </w:p>
        </w:tc>
        <w:tc>
          <w:tcPr>
            <w:tcW w:w="2244" w:type="dxa"/>
          </w:tcPr>
          <w:p w14:paraId="12F4C071" w14:textId="1FD17740" w:rsidR="000E02FA" w:rsidRDefault="001E70BF" w:rsidP="000E02FA">
            <w:pPr>
              <w:rPr>
                <w:rFonts w:ascii="Times New Roman" w:eastAsia="Calibri" w:hAnsi="Times New Roman" w:cs="Times New Roman"/>
                <w:sz w:val="28"/>
                <w:szCs w:val="28"/>
                <w:lang w:val="en-US"/>
              </w:rPr>
            </w:pPr>
            <w:r>
              <w:rPr>
                <w:noProof/>
              </w:rPr>
              <w:drawing>
                <wp:inline distT="0" distB="0" distL="0" distR="0" wp14:anchorId="41D8977C" wp14:editId="24517939">
                  <wp:extent cx="1036320" cy="8034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61139" cy="822643"/>
                          </a:xfrm>
                          <a:prstGeom prst="rect">
                            <a:avLst/>
                          </a:prstGeom>
                        </pic:spPr>
                      </pic:pic>
                    </a:graphicData>
                  </a:graphic>
                </wp:inline>
              </w:drawing>
            </w:r>
          </w:p>
        </w:tc>
        <w:tc>
          <w:tcPr>
            <w:tcW w:w="2070" w:type="dxa"/>
          </w:tcPr>
          <w:p w14:paraId="5287752F" w14:textId="7D6964A6" w:rsidR="000E02FA" w:rsidRDefault="001E70BF" w:rsidP="000E02FA">
            <w:pPr>
              <w:rPr>
                <w:rFonts w:ascii="Times New Roman" w:eastAsia="Calibri" w:hAnsi="Times New Roman" w:cs="Times New Roman"/>
                <w:sz w:val="28"/>
                <w:szCs w:val="28"/>
                <w:lang w:val="en-US"/>
              </w:rPr>
            </w:pPr>
            <w:r>
              <w:rPr>
                <w:noProof/>
              </w:rPr>
              <w:drawing>
                <wp:inline distT="0" distB="0" distL="0" distR="0" wp14:anchorId="4F472A51" wp14:editId="6F59A1E2">
                  <wp:extent cx="939837" cy="731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53554" cy="742196"/>
                          </a:xfrm>
                          <a:prstGeom prst="rect">
                            <a:avLst/>
                          </a:prstGeom>
                        </pic:spPr>
                      </pic:pic>
                    </a:graphicData>
                  </a:graphic>
                </wp:inline>
              </w:drawing>
            </w:r>
          </w:p>
        </w:tc>
      </w:tr>
      <w:tr w:rsidR="000E1CCC" w14:paraId="3CC4D76D" w14:textId="77777777" w:rsidTr="00FA69C8">
        <w:tc>
          <w:tcPr>
            <w:tcW w:w="803" w:type="dxa"/>
          </w:tcPr>
          <w:p w14:paraId="7E1492A4"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KHA</w:t>
            </w:r>
          </w:p>
        </w:tc>
        <w:tc>
          <w:tcPr>
            <w:tcW w:w="1955" w:type="dxa"/>
          </w:tcPr>
          <w:p w14:paraId="764AA2B9" w14:textId="3BDAE274"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572E5468" wp14:editId="3B3CACFA">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2175" cy="667581"/>
                          </a:xfrm>
                          <a:prstGeom prst="rect">
                            <a:avLst/>
                          </a:prstGeom>
                        </pic:spPr>
                      </pic:pic>
                    </a:graphicData>
                  </a:graphic>
                </wp:inline>
              </w:drawing>
            </w:r>
          </w:p>
        </w:tc>
        <w:tc>
          <w:tcPr>
            <w:tcW w:w="2273" w:type="dxa"/>
          </w:tcPr>
          <w:p w14:paraId="28518ADF" w14:textId="73315FCC"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48350979" wp14:editId="2F26B059">
                  <wp:extent cx="1059180" cy="626128"/>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5581" cy="635823"/>
                          </a:xfrm>
                          <a:prstGeom prst="rect">
                            <a:avLst/>
                          </a:prstGeom>
                        </pic:spPr>
                      </pic:pic>
                    </a:graphicData>
                  </a:graphic>
                </wp:inline>
              </w:drawing>
            </w:r>
          </w:p>
        </w:tc>
        <w:tc>
          <w:tcPr>
            <w:tcW w:w="2244" w:type="dxa"/>
          </w:tcPr>
          <w:p w14:paraId="5B4943A2" w14:textId="684C03C8"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4739FCAD" wp14:editId="02043941">
                  <wp:extent cx="1112190"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6824" cy="669835"/>
                          </a:xfrm>
                          <a:prstGeom prst="rect">
                            <a:avLst/>
                          </a:prstGeom>
                        </pic:spPr>
                      </pic:pic>
                    </a:graphicData>
                  </a:graphic>
                </wp:inline>
              </w:drawing>
            </w:r>
          </w:p>
        </w:tc>
        <w:tc>
          <w:tcPr>
            <w:tcW w:w="2070" w:type="dxa"/>
          </w:tcPr>
          <w:p w14:paraId="24B487A7" w14:textId="0C640686"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745AF268" wp14:editId="2CE37EB6">
                  <wp:extent cx="1079268" cy="640080"/>
                  <wp:effectExtent l="0" t="0" r="698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02484" cy="653848"/>
                          </a:xfrm>
                          <a:prstGeom prst="rect">
                            <a:avLst/>
                          </a:prstGeom>
                        </pic:spPr>
                      </pic:pic>
                    </a:graphicData>
                  </a:graphic>
                </wp:inline>
              </w:drawing>
            </w:r>
          </w:p>
        </w:tc>
      </w:tr>
      <w:tr w:rsidR="000E1CCC" w14:paraId="33387E8C" w14:textId="77777777" w:rsidTr="00FA69C8">
        <w:tc>
          <w:tcPr>
            <w:tcW w:w="803" w:type="dxa"/>
          </w:tcPr>
          <w:p w14:paraId="66894E8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CHO</w:t>
            </w:r>
          </w:p>
        </w:tc>
        <w:tc>
          <w:tcPr>
            <w:tcW w:w="1955" w:type="dxa"/>
          </w:tcPr>
          <w:p w14:paraId="3C97953F" w14:textId="1DF6EFE0"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255D15AE" wp14:editId="4C796663">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66820" cy="699867"/>
                          </a:xfrm>
                          <a:prstGeom prst="rect">
                            <a:avLst/>
                          </a:prstGeom>
                        </pic:spPr>
                      </pic:pic>
                    </a:graphicData>
                  </a:graphic>
                </wp:inline>
              </w:drawing>
            </w:r>
          </w:p>
        </w:tc>
        <w:tc>
          <w:tcPr>
            <w:tcW w:w="2273" w:type="dxa"/>
          </w:tcPr>
          <w:p w14:paraId="1E456ECD" w14:textId="24800591"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5E626450" wp14:editId="654CFB13">
                  <wp:extent cx="1064308" cy="6324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5614" cy="645121"/>
                          </a:xfrm>
                          <a:prstGeom prst="rect">
                            <a:avLst/>
                          </a:prstGeom>
                        </pic:spPr>
                      </pic:pic>
                    </a:graphicData>
                  </a:graphic>
                </wp:inline>
              </w:drawing>
            </w:r>
          </w:p>
        </w:tc>
        <w:tc>
          <w:tcPr>
            <w:tcW w:w="2244" w:type="dxa"/>
          </w:tcPr>
          <w:p w14:paraId="68B86AF0" w14:textId="07D042C2"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5B9DBDA1" wp14:editId="6CB047BE">
                  <wp:extent cx="1175485" cy="70104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4350" cy="712291"/>
                          </a:xfrm>
                          <a:prstGeom prst="rect">
                            <a:avLst/>
                          </a:prstGeom>
                        </pic:spPr>
                      </pic:pic>
                    </a:graphicData>
                  </a:graphic>
                </wp:inline>
              </w:drawing>
            </w:r>
          </w:p>
        </w:tc>
        <w:tc>
          <w:tcPr>
            <w:tcW w:w="2070" w:type="dxa"/>
          </w:tcPr>
          <w:p w14:paraId="05EB696F" w14:textId="63125870"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51D79BCD" wp14:editId="717BDC42">
                  <wp:extent cx="1100598" cy="65532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20319" cy="667062"/>
                          </a:xfrm>
                          <a:prstGeom prst="rect">
                            <a:avLst/>
                          </a:prstGeom>
                        </pic:spPr>
                      </pic:pic>
                    </a:graphicData>
                  </a:graphic>
                </wp:inline>
              </w:drawing>
            </w:r>
          </w:p>
        </w:tc>
      </w:tr>
      <w:tr w:rsidR="000E1CCC" w14:paraId="42AEFDEF" w14:textId="77777777" w:rsidTr="00FA69C8">
        <w:tc>
          <w:tcPr>
            <w:tcW w:w="803" w:type="dxa"/>
          </w:tcPr>
          <w:p w14:paraId="195B95A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BIL</w:t>
            </w:r>
          </w:p>
        </w:tc>
        <w:tc>
          <w:tcPr>
            <w:tcW w:w="1955" w:type="dxa"/>
          </w:tcPr>
          <w:p w14:paraId="6989FF5D" w14:textId="1749E10E"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084BA3DD" wp14:editId="785265FA">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64308" cy="623380"/>
                          </a:xfrm>
                          <a:prstGeom prst="rect">
                            <a:avLst/>
                          </a:prstGeom>
                        </pic:spPr>
                      </pic:pic>
                    </a:graphicData>
                  </a:graphic>
                </wp:inline>
              </w:drawing>
            </w:r>
          </w:p>
        </w:tc>
        <w:tc>
          <w:tcPr>
            <w:tcW w:w="2273" w:type="dxa"/>
          </w:tcPr>
          <w:p w14:paraId="6E1673BD" w14:textId="274502FC"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1D905704" wp14:editId="1C067A3C">
                  <wp:extent cx="1083372" cy="5791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05938" cy="591183"/>
                          </a:xfrm>
                          <a:prstGeom prst="rect">
                            <a:avLst/>
                          </a:prstGeom>
                        </pic:spPr>
                      </pic:pic>
                    </a:graphicData>
                  </a:graphic>
                </wp:inline>
              </w:drawing>
            </w:r>
          </w:p>
        </w:tc>
        <w:tc>
          <w:tcPr>
            <w:tcW w:w="2244" w:type="dxa"/>
          </w:tcPr>
          <w:p w14:paraId="6E631B82" w14:textId="60A96DD8"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5EE7E5FD" wp14:editId="1238F3A7">
                  <wp:extent cx="1219334" cy="655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36428" cy="664507"/>
                          </a:xfrm>
                          <a:prstGeom prst="rect">
                            <a:avLst/>
                          </a:prstGeom>
                        </pic:spPr>
                      </pic:pic>
                    </a:graphicData>
                  </a:graphic>
                </wp:inline>
              </w:drawing>
            </w:r>
          </w:p>
        </w:tc>
        <w:tc>
          <w:tcPr>
            <w:tcW w:w="2070" w:type="dxa"/>
          </w:tcPr>
          <w:p w14:paraId="6B23422F" w14:textId="1DB96FB0"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6DFE6789" wp14:editId="6B4562CC">
                  <wp:extent cx="1067411" cy="571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21599" cy="600513"/>
                          </a:xfrm>
                          <a:prstGeom prst="rect">
                            <a:avLst/>
                          </a:prstGeom>
                        </pic:spPr>
                      </pic:pic>
                    </a:graphicData>
                  </a:graphic>
                </wp:inline>
              </w:drawing>
            </w:r>
          </w:p>
        </w:tc>
      </w:tr>
    </w:tbl>
    <w:p w14:paraId="5BDE5C5F" w14:textId="27466FA0" w:rsidR="000C01A1" w:rsidRDefault="000C01A1" w:rsidP="00C11FFE">
      <w:pPr>
        <w:rPr>
          <w:rFonts w:ascii="Times New Roman" w:eastAsia="Calibri" w:hAnsi="Times New Roman" w:cs="Times New Roman"/>
          <w:b/>
          <w:bCs/>
          <w:kern w:val="2"/>
          <w:sz w:val="28"/>
          <w:szCs w:val="28"/>
          <w:lang w:val="en-US"/>
          <w14:ligatures w14:val="standardContextual"/>
        </w:rPr>
      </w:pPr>
    </w:p>
    <w:p w14:paraId="5435143B" w14:textId="04C0242F" w:rsidR="000E1CCC" w:rsidRDefault="000E1CCC" w:rsidP="000E1CCC">
      <w:pPr>
        <w:jc w:val="center"/>
        <w:rPr>
          <w:rFonts w:ascii="Times New Roman" w:eastAsia="Calibri" w:hAnsi="Times New Roman" w:cs="Times New Roman"/>
          <w:b/>
          <w:bCs/>
          <w:kern w:val="2"/>
          <w:sz w:val="28"/>
          <w:szCs w:val="28"/>
          <w:lang w:val="en-US"/>
          <w14:ligatures w14:val="standardContextual"/>
        </w:rPr>
      </w:pPr>
      <w:r>
        <w:rPr>
          <w:noProof/>
        </w:rPr>
        <w:drawing>
          <wp:inline distT="0" distB="0" distL="0" distR="0" wp14:anchorId="5A38DA6B" wp14:editId="7F6A09F0">
            <wp:extent cx="3365250" cy="19029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8917" cy="196724"/>
                    </a:xfrm>
                    <a:prstGeom prst="rect">
                      <a:avLst/>
                    </a:prstGeom>
                  </pic:spPr>
                </pic:pic>
              </a:graphicData>
            </a:graphic>
          </wp:inline>
        </w:drawing>
      </w:r>
    </w:p>
    <w:p w14:paraId="7AADEA5A" w14:textId="2EDF37D5" w:rsidR="00B17716" w:rsidRDefault="000C01A1" w:rsidP="000E1CCC">
      <w:pPr>
        <w:spacing w:after="0" w:line="480" w:lineRule="auto"/>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 xml:space="preserve">Figure </w:t>
      </w:r>
      <w:r>
        <w:rPr>
          <w:rFonts w:ascii="Times New Roman" w:eastAsia="Calibri" w:hAnsi="Times New Roman" w:cs="Times New Roman"/>
          <w:b/>
          <w:bCs/>
          <w:kern w:val="2"/>
          <w:sz w:val="28"/>
          <w:szCs w:val="28"/>
          <w14:ligatures w14:val="standardContextual"/>
        </w:rPr>
        <w:t>5</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Pr="000C01A1">
        <w:rPr>
          <w:rFonts w:ascii="Times New Roman" w:eastAsia="Calibri" w:hAnsi="Times New Roman" w:cs="Times New Roman"/>
          <w:kern w:val="2"/>
          <w:sz w:val="28"/>
          <w:szCs w:val="28"/>
          <w:lang w:val="en-US"/>
          <w14:ligatures w14:val="standardContextual"/>
        </w:rPr>
        <w:t>Spatial field correlations between June, July, June–July and June–September mean temperatures (Berkeley 1°) and tree-ring widths for the period 1966–2001. Black dots indicate the locations of sampling sites.</w:t>
      </w:r>
    </w:p>
    <w:p w14:paraId="446DB607" w14:textId="2CAF3E67" w:rsidR="00B17716" w:rsidRDefault="00B17716" w:rsidP="000E1CCC">
      <w:pPr>
        <w:spacing w:after="0" w:line="480" w:lineRule="auto"/>
        <w:rPr>
          <w:rFonts w:ascii="Times New Roman" w:eastAsia="Calibri" w:hAnsi="Times New Roman" w:cs="Times New Roman"/>
          <w:kern w:val="2"/>
          <w:sz w:val="28"/>
          <w:szCs w:val="28"/>
          <w:lang w:val="en-US"/>
          <w14:ligatures w14:val="standardContextual"/>
        </w:rPr>
      </w:pPr>
    </w:p>
    <w:p w14:paraId="59F9AD50" w14:textId="667D2B51" w:rsidR="0038103F" w:rsidRPr="001733B7" w:rsidRDefault="0038103F" w:rsidP="000E1CCC">
      <w:pPr>
        <w:spacing w:after="0" w:line="480" w:lineRule="auto"/>
        <w:rPr>
          <w:rFonts w:ascii="Times New Roman" w:eastAsia="Calibri" w:hAnsi="Times New Roman" w:cs="Times New Roman"/>
          <w:kern w:val="2"/>
          <w:sz w:val="28"/>
          <w:szCs w:val="28"/>
          <w:lang w:val="en-US"/>
          <w14:ligatures w14:val="standardContextual"/>
        </w:rPr>
      </w:pPr>
      <w:r w:rsidRPr="00B63765">
        <w:rPr>
          <w:rFonts w:ascii="Times New Roman" w:eastAsia="Calibri" w:hAnsi="Times New Roman" w:cs="Times New Roman"/>
          <w:kern w:val="2"/>
          <w:sz w:val="28"/>
          <w:szCs w:val="28"/>
          <w:highlight w:val="yellow"/>
          <w:lang w:val="en-US"/>
          <w14:ligatures w14:val="standardContextual"/>
        </w:rPr>
        <w:t>???</w:t>
      </w:r>
    </w:p>
    <w:p w14:paraId="65984C9E" w14:textId="5DB16411" w:rsidR="00B17716" w:rsidRPr="001733B7" w:rsidRDefault="001733B7"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1733B7">
        <w:rPr>
          <w:rFonts w:ascii="Times New Roman" w:eastAsia="Calibri" w:hAnsi="Times New Roman" w:cs="Times New Roman"/>
          <w:kern w:val="2"/>
          <w:sz w:val="28"/>
          <w:szCs w:val="28"/>
          <w:lang w:val="en-US"/>
          <w14:ligatures w14:val="standardContextual"/>
        </w:rPr>
        <w:t xml:space="preserve">Correlation analysis between residual chronologies showed significant values ​​for the areas </w:t>
      </w:r>
      <w:r>
        <w:rPr>
          <w:rFonts w:ascii="Times New Roman" w:eastAsia="Calibri" w:hAnsi="Times New Roman" w:cs="Times New Roman"/>
          <w:kern w:val="2"/>
          <w:sz w:val="28"/>
          <w:szCs w:val="28"/>
          <w:lang w:val="en-US"/>
          <w14:ligatures w14:val="standardContextual"/>
        </w:rPr>
        <w:t xml:space="preserve">FIN </w:t>
      </w:r>
      <w:r w:rsidRPr="001733B7">
        <w:rPr>
          <w:rFonts w:ascii="Times New Roman" w:eastAsia="Calibri" w:hAnsi="Times New Roman" w:cs="Times New Roman"/>
          <w:kern w:val="2"/>
          <w:sz w:val="28"/>
          <w:szCs w:val="28"/>
          <w:lang w:val="en-US"/>
          <w14:ligatures w14:val="standardContextual"/>
        </w:rPr>
        <w:t>and</w:t>
      </w:r>
      <w:r>
        <w:rPr>
          <w:rFonts w:ascii="Times New Roman" w:eastAsia="Calibri" w:hAnsi="Times New Roman" w:cs="Times New Roman"/>
          <w:kern w:val="2"/>
          <w:sz w:val="28"/>
          <w:szCs w:val="28"/>
          <w:lang w:val="en-US"/>
          <w14:ligatures w14:val="standardContextual"/>
        </w:rPr>
        <w:t xml:space="preserve"> APA (r = )</w:t>
      </w:r>
      <w:r w:rsidRPr="001733B7">
        <w:rPr>
          <w:rFonts w:ascii="Times New Roman" w:eastAsia="Calibri" w:hAnsi="Times New Roman" w:cs="Times New Roman"/>
          <w:kern w:val="2"/>
          <w:sz w:val="28"/>
          <w:szCs w:val="28"/>
          <w:lang w:val="en-US"/>
          <w14:ligatures w14:val="standardContextual"/>
        </w:rPr>
        <w:t>, where it grows</w:t>
      </w:r>
      <w:r w:rsidRPr="001733B7">
        <w:rPr>
          <w:rFonts w:ascii="Times New Roman" w:eastAsia="Calibri" w:hAnsi="Times New Roman" w:cs="Times New Roman"/>
          <w:i/>
          <w:iCs/>
          <w:kern w:val="2"/>
          <w:sz w:val="28"/>
          <w:szCs w:val="28"/>
          <w:lang w:val="en-US"/>
          <w14:ligatures w14:val="standardContextual"/>
        </w:rPr>
        <w:t xml:space="preserve"> </w:t>
      </w:r>
      <w:r>
        <w:rPr>
          <w:rFonts w:ascii="Times New Roman" w:eastAsia="Calibri" w:hAnsi="Times New Roman" w:cs="Times New Roman"/>
          <w:i/>
          <w:iCs/>
          <w:kern w:val="2"/>
          <w:sz w:val="28"/>
          <w:szCs w:val="28"/>
          <w:lang w:val="en-US"/>
          <w14:ligatures w14:val="standardContextual"/>
        </w:rPr>
        <w:t>Pinus sylvestris</w:t>
      </w:r>
      <w:r w:rsidRPr="001733B7">
        <w:rPr>
          <w:rFonts w:ascii="Times New Roman" w:eastAsia="Calibri" w:hAnsi="Times New Roman" w:cs="Times New Roman"/>
          <w:kern w:val="2"/>
          <w:sz w:val="28"/>
          <w:szCs w:val="28"/>
          <w:lang w:val="en-US"/>
          <w14:ligatures w14:val="standardContextual"/>
        </w:rPr>
        <w:t>, and for the areas</w:t>
      </w:r>
      <w:r>
        <w:rPr>
          <w:rFonts w:ascii="Times New Roman" w:eastAsia="Calibri" w:hAnsi="Times New Roman" w:cs="Times New Roman"/>
          <w:kern w:val="2"/>
          <w:sz w:val="28"/>
          <w:szCs w:val="28"/>
          <w:lang w:val="en-US"/>
          <w14:ligatures w14:val="standardContextual"/>
        </w:rPr>
        <w:t xml:space="preserve"> CHO</w:t>
      </w:r>
      <w:r w:rsidRPr="001733B7">
        <w:rPr>
          <w:rFonts w:ascii="Times New Roman" w:eastAsia="Calibri" w:hAnsi="Times New Roman" w:cs="Times New Roman"/>
          <w:kern w:val="2"/>
          <w:sz w:val="28"/>
          <w:szCs w:val="28"/>
          <w:lang w:val="en-US"/>
          <w14:ligatures w14:val="standardContextual"/>
        </w:rPr>
        <w:t xml:space="preserve"> and </w:t>
      </w:r>
      <w:r>
        <w:rPr>
          <w:rFonts w:ascii="Times New Roman" w:eastAsia="Calibri" w:hAnsi="Times New Roman" w:cs="Times New Roman"/>
          <w:kern w:val="2"/>
          <w:sz w:val="28"/>
          <w:szCs w:val="28"/>
          <w:lang w:val="en-US"/>
          <w14:ligatures w14:val="standardContextual"/>
        </w:rPr>
        <w:t xml:space="preserve">BIL </w:t>
      </w:r>
      <w:r>
        <w:rPr>
          <w:rFonts w:ascii="Times New Roman" w:eastAsia="Calibri" w:hAnsi="Times New Roman" w:cs="Times New Roman"/>
          <w:kern w:val="2"/>
          <w:sz w:val="28"/>
          <w:szCs w:val="28"/>
          <w:lang w:val="en-US"/>
          <w14:ligatures w14:val="standardContextual"/>
        </w:rPr>
        <w:t>(r = )</w:t>
      </w:r>
      <w:r w:rsidRPr="001733B7">
        <w:rPr>
          <w:rFonts w:ascii="Times New Roman" w:eastAsia="Calibri" w:hAnsi="Times New Roman" w:cs="Times New Roman"/>
          <w:kern w:val="2"/>
          <w:sz w:val="28"/>
          <w:szCs w:val="28"/>
          <w:lang w:val="en-US"/>
          <w14:ligatures w14:val="standardContextual"/>
        </w:rPr>
        <w:t>, where it grows</w:t>
      </w:r>
      <w:r w:rsidRPr="001733B7">
        <w:rPr>
          <w:rFonts w:ascii="Times New Roman" w:eastAsia="Calibri" w:hAnsi="Times New Roman" w:cs="Times New Roman"/>
          <w:i/>
          <w:iCs/>
          <w:kern w:val="2"/>
          <w:sz w:val="28"/>
          <w:szCs w:val="28"/>
          <w:lang w:val="en-US"/>
          <w14:ligatures w14:val="standardContextual"/>
        </w:rPr>
        <w:t xml:space="preserve"> </w:t>
      </w:r>
      <w:r>
        <w:rPr>
          <w:rFonts w:ascii="Times New Roman" w:eastAsia="Calibri" w:hAnsi="Times New Roman" w:cs="Times New Roman"/>
          <w:i/>
          <w:iCs/>
          <w:kern w:val="2"/>
          <w:sz w:val="28"/>
          <w:szCs w:val="28"/>
          <w:lang w:val="en-US"/>
          <w14:ligatures w14:val="standardContextual"/>
        </w:rPr>
        <w:t>Larix cajanderi</w:t>
      </w:r>
      <w:r>
        <w:rPr>
          <w:rFonts w:ascii="Times New Roman" w:eastAsia="Calibri" w:hAnsi="Times New Roman" w:cs="Times New Roman"/>
          <w:i/>
          <w:iCs/>
          <w:kern w:val="2"/>
          <w:sz w:val="28"/>
          <w:szCs w:val="28"/>
          <w:lang w:val="en-US"/>
          <w14:ligatures w14:val="standardContextual"/>
        </w:rPr>
        <w:t xml:space="preserve">. </w:t>
      </w:r>
      <w:r w:rsidRPr="001733B7">
        <w:rPr>
          <w:rFonts w:ascii="Times New Roman" w:eastAsia="Calibri" w:hAnsi="Times New Roman" w:cs="Times New Roman"/>
          <w:kern w:val="2"/>
          <w:sz w:val="28"/>
          <w:szCs w:val="28"/>
          <w:lang w:val="en-US"/>
          <w14:ligatures w14:val="standardContextual"/>
        </w:rPr>
        <w:t>For other areas</w:t>
      </w:r>
      <w:r w:rsidR="00B63765" w:rsidRPr="00B63765">
        <w:rPr>
          <w:rFonts w:ascii="Times New Roman" w:eastAsia="Calibri" w:hAnsi="Times New Roman" w:cs="Times New Roman"/>
          <w:kern w:val="2"/>
          <w:sz w:val="28"/>
          <w:szCs w:val="28"/>
          <w:lang w:val="en-US"/>
          <w14:ligatures w14:val="standardContextual"/>
        </w:rPr>
        <w:t xml:space="preserve"> (</w:t>
      </w:r>
      <w:r w:rsidR="00B63765">
        <w:rPr>
          <w:rFonts w:ascii="Times New Roman" w:eastAsia="Calibri" w:hAnsi="Times New Roman" w:cs="Times New Roman"/>
          <w:kern w:val="2"/>
          <w:sz w:val="28"/>
          <w:szCs w:val="28"/>
          <w:lang w:val="en-US"/>
          <w14:ligatures w14:val="standardContextual"/>
        </w:rPr>
        <w:t>PUR, KHA</w:t>
      </w:r>
      <w:r w:rsidR="00B63765" w:rsidRPr="00B63765">
        <w:rPr>
          <w:rFonts w:ascii="Times New Roman" w:eastAsia="Calibri" w:hAnsi="Times New Roman" w:cs="Times New Roman"/>
          <w:kern w:val="2"/>
          <w:sz w:val="28"/>
          <w:szCs w:val="28"/>
          <w:lang w:val="en-US"/>
          <w14:ligatures w14:val="standardContextual"/>
        </w:rPr>
        <w:t>)</w:t>
      </w:r>
      <w:r w:rsidRPr="001733B7">
        <w:rPr>
          <w:rFonts w:ascii="Times New Roman" w:eastAsia="Calibri" w:hAnsi="Times New Roman" w:cs="Times New Roman"/>
          <w:kern w:val="2"/>
          <w:sz w:val="28"/>
          <w:szCs w:val="28"/>
          <w:lang w:val="en-US"/>
          <w14:ligatures w14:val="standardContextual"/>
        </w:rPr>
        <w:t xml:space="preserve">, where the main species are </w:t>
      </w:r>
      <w:r w:rsidRPr="001733B7">
        <w:rPr>
          <w:rFonts w:ascii="Times New Roman" w:eastAsia="Calibri" w:hAnsi="Times New Roman" w:cs="Times New Roman"/>
          <w:i/>
          <w:iCs/>
          <w:kern w:val="2"/>
          <w:sz w:val="28"/>
          <w:szCs w:val="28"/>
          <w:lang w:val="en-US"/>
          <w14:ligatures w14:val="standardContextual"/>
        </w:rPr>
        <w:t>Larix sibirica</w:t>
      </w:r>
      <w:r w:rsidRPr="001733B7">
        <w:rPr>
          <w:rFonts w:ascii="Times New Roman" w:eastAsia="Calibri" w:hAnsi="Times New Roman" w:cs="Times New Roman"/>
          <w:kern w:val="2"/>
          <w:sz w:val="28"/>
          <w:szCs w:val="28"/>
          <w:lang w:val="en-US"/>
          <w14:ligatures w14:val="standardContextual"/>
        </w:rPr>
        <w:t xml:space="preserve"> and </w:t>
      </w:r>
      <w:r w:rsidRPr="001733B7">
        <w:rPr>
          <w:rFonts w:ascii="Times New Roman" w:eastAsia="Calibri" w:hAnsi="Times New Roman" w:cs="Times New Roman"/>
          <w:i/>
          <w:iCs/>
          <w:kern w:val="2"/>
          <w:sz w:val="28"/>
          <w:szCs w:val="28"/>
          <w:lang w:val="en-US"/>
          <w14:ligatures w14:val="standardContextual"/>
        </w:rPr>
        <w:t>Larix gmelinii</w:t>
      </w:r>
      <w:r w:rsidRPr="001733B7">
        <w:rPr>
          <w:rFonts w:ascii="Times New Roman" w:eastAsia="Calibri" w:hAnsi="Times New Roman" w:cs="Times New Roman"/>
          <w:kern w:val="2"/>
          <w:sz w:val="28"/>
          <w:szCs w:val="28"/>
          <w:lang w:val="en-US"/>
          <w14:ligatures w14:val="standardContextual"/>
        </w:rPr>
        <w:t>, no significant values ​​were found.</w:t>
      </w:r>
    </w:p>
    <w:p w14:paraId="7C2C7EDB" w14:textId="77777777" w:rsidR="00B63765" w:rsidRDefault="00B17716" w:rsidP="000E1CCC">
      <w:pPr>
        <w:spacing w:after="0" w:line="480" w:lineRule="auto"/>
        <w:rPr>
          <w:rFonts w:ascii="Times New Roman" w:eastAsia="Calibri" w:hAnsi="Times New Roman" w:cs="Times New Roman"/>
          <w:kern w:val="2"/>
          <w:sz w:val="28"/>
          <w:szCs w:val="28"/>
          <w14:ligatures w14:val="standardContextual"/>
        </w:rPr>
      </w:pPr>
      <w:r>
        <w:rPr>
          <w:rFonts w:ascii="Times New Roman" w:eastAsia="Calibri" w:hAnsi="Times New Roman" w:cs="Times New Roman"/>
          <w:noProof/>
          <w:kern w:val="2"/>
          <w:sz w:val="28"/>
          <w:szCs w:val="28"/>
          <w:lang w:val="en-US"/>
          <w14:ligatures w14:val="standardContextual"/>
        </w:rPr>
        <w:drawing>
          <wp:inline distT="0" distB="0" distL="0" distR="0" wp14:anchorId="3BEACEE0" wp14:editId="1A73D86C">
            <wp:extent cx="2840990" cy="2859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0990" cy="2859405"/>
                    </a:xfrm>
                    <a:prstGeom prst="rect">
                      <a:avLst/>
                    </a:prstGeom>
                    <a:noFill/>
                  </pic:spPr>
                </pic:pic>
              </a:graphicData>
            </a:graphic>
          </wp:inline>
        </w:drawing>
      </w:r>
      <w:r>
        <w:rPr>
          <w:rFonts w:ascii="Times New Roman" w:eastAsia="Calibri" w:hAnsi="Times New Roman" w:cs="Times New Roman"/>
          <w:kern w:val="2"/>
          <w:sz w:val="28"/>
          <w:szCs w:val="28"/>
          <w14:ligatures w14:val="standardContextual"/>
        </w:rPr>
        <w:t xml:space="preserve"> </w:t>
      </w:r>
      <w:r>
        <w:rPr>
          <w:rFonts w:ascii="Times New Roman" w:eastAsia="Calibri" w:hAnsi="Times New Roman" w:cs="Times New Roman"/>
          <w:noProof/>
          <w:kern w:val="2"/>
          <w:sz w:val="28"/>
          <w:szCs w:val="28"/>
          <w14:ligatures w14:val="standardContextual"/>
        </w:rPr>
        <w:drawing>
          <wp:inline distT="0" distB="0" distL="0" distR="0" wp14:anchorId="61D88483" wp14:editId="65CCFC2A">
            <wp:extent cx="2767965" cy="84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7965" cy="841375"/>
                    </a:xfrm>
                    <a:prstGeom prst="rect">
                      <a:avLst/>
                    </a:prstGeom>
                    <a:noFill/>
                  </pic:spPr>
                </pic:pic>
              </a:graphicData>
            </a:graphic>
          </wp:inline>
        </w:drawing>
      </w:r>
    </w:p>
    <w:p w14:paraId="00B47204" w14:textId="77777777" w:rsidR="00B63765" w:rsidRDefault="00B63765" w:rsidP="000E1CCC">
      <w:pPr>
        <w:spacing w:after="0" w:line="480" w:lineRule="auto"/>
        <w:rPr>
          <w:rFonts w:ascii="Times New Roman" w:eastAsia="Calibri" w:hAnsi="Times New Roman" w:cs="Times New Roman"/>
          <w:kern w:val="2"/>
          <w:sz w:val="28"/>
          <w:szCs w:val="28"/>
          <w14:ligatures w14:val="standardContextual"/>
        </w:rPr>
      </w:pPr>
    </w:p>
    <w:p w14:paraId="6119DDFB" w14:textId="38FCD3C2" w:rsidR="00B63765" w:rsidRDefault="00B63765" w:rsidP="000E1CCC">
      <w:pPr>
        <w:spacing w:after="0" w:line="480" w:lineRule="auto"/>
        <w:rPr>
          <w:rFonts w:ascii="Times New Roman" w:eastAsia="Calibri" w:hAnsi="Times New Roman" w:cs="Times New Roman"/>
          <w:kern w:val="2"/>
          <w:sz w:val="28"/>
          <w:szCs w:val="28"/>
          <w14:ligatures w14:val="standardContextual"/>
        </w:rPr>
      </w:pPr>
      <w:r w:rsidRPr="00B63765">
        <w:rPr>
          <w:rFonts w:ascii="Times New Roman" w:eastAsia="Calibri" w:hAnsi="Times New Roman" w:cs="Times New Roman"/>
          <w:kern w:val="2"/>
          <w:sz w:val="28"/>
          <w:szCs w:val="28"/>
          <w:highlight w:val="yellow"/>
          <w14:ligatures w14:val="standardContextual"/>
        </w:rPr>
        <w:t>???</w:t>
      </w:r>
    </w:p>
    <w:p w14:paraId="565495B6" w14:textId="0294EA5F" w:rsidR="00B63765" w:rsidRPr="00B2284F" w:rsidRDefault="00B2284F"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w:t>
      </w:r>
      <w:r w:rsidRPr="00B2284F">
        <w:rPr>
          <w:rFonts w:ascii="Times New Roman" w:eastAsia="Calibri" w:hAnsi="Times New Roman" w:cs="Times New Roman"/>
          <w:kern w:val="2"/>
          <w:sz w:val="28"/>
          <w:szCs w:val="28"/>
          <w:lang w:val="en-US"/>
          <w14:ligatures w14:val="standardContextual"/>
        </w:rPr>
        <w:t>ctive soil layer</w:t>
      </w:r>
      <w:r w:rsidRPr="00B2284F">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 xml:space="preserve">and </w:t>
      </w:r>
      <w:bookmarkStart w:id="8" w:name="_Hlk182225442"/>
      <w:r w:rsidR="005634EA" w:rsidRPr="00B2284F">
        <w:rPr>
          <w:rFonts w:ascii="Times New Roman" w:eastAsia="Calibri" w:hAnsi="Times New Roman" w:cs="Times New Roman"/>
          <w:kern w:val="2"/>
          <w:sz w:val="28"/>
          <w:szCs w:val="28"/>
          <w:lang w:val="en-US"/>
          <w14:ligatures w14:val="standardContextual"/>
        </w:rPr>
        <w:t>Snow depth</w:t>
      </w:r>
      <w:bookmarkEnd w:id="8"/>
    </w:p>
    <w:p w14:paraId="137E9350" w14:textId="31C11543" w:rsidR="00B2284F" w:rsidRDefault="00AB1C4F"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AB1C4F">
        <w:rPr>
          <w:rFonts w:ascii="Times New Roman" w:eastAsia="Calibri" w:hAnsi="Times New Roman" w:cs="Times New Roman"/>
          <w:kern w:val="2"/>
          <w:sz w:val="28"/>
          <w:szCs w:val="28"/>
          <w:lang w:val="en-US"/>
          <w14:ligatures w14:val="standardContextual"/>
        </w:rPr>
        <w:t xml:space="preserve">The Arctic Circle extends from Finland and the Kola Peninsula in the west to Chukotka and the Russian Far East in the east. It is a vast region with a strong influence of permafrost. However, the type and extent of permafrost vary depending on climate and geography, from isolated patches of frozen soil to widespread permafrost of 100 to 500 m. The depth of permafrost increases as you move east, </w:t>
      </w:r>
      <w:r w:rsidRPr="00AB1C4F">
        <w:rPr>
          <w:rFonts w:ascii="Times New Roman" w:eastAsia="Calibri" w:hAnsi="Times New Roman" w:cs="Times New Roman"/>
          <w:kern w:val="2"/>
          <w:sz w:val="28"/>
          <w:szCs w:val="28"/>
          <w:lang w:val="en-US"/>
          <w14:ligatures w14:val="standardContextual"/>
        </w:rPr>
        <w:lastRenderedPageBreak/>
        <w:t>causing significant changes in ecosystems. In the west, the soil freezes less and the vegetation includes mixed forests. While in the east, the climate becomes harsher and the soil freezes to a greater depth, limiting vegetation to tundra ecosystems.</w:t>
      </w:r>
      <w:r w:rsidR="00B2284F" w:rsidRPr="00B2284F">
        <w:rPr>
          <w:rFonts w:ascii="Times New Roman" w:eastAsia="Calibri" w:hAnsi="Times New Roman" w:cs="Times New Roman"/>
          <w:kern w:val="2"/>
          <w:sz w:val="28"/>
          <w:szCs w:val="28"/>
          <w:lang w:val="en-US"/>
          <w14:ligatures w14:val="standardContextual"/>
        </w:rPr>
        <w:t>The depth of the active layer of the earth, as a rule, increases from west to east in the northern latitudes of Eurasia, which is associated with changes in climate and soil and plant conditions in this direction. In the west, the climate is milder and more humid, which limits the freezing of the ground. As you move east, the climate becomes more continental, with harsher winters. In Siberia and the Far East, winter lasts longer and is much colder, which contributes to deeper freezing of the ground and an increase in the active layer. Also, in the western regions, where snow falls gradually, the snow cover remains stable, creating a heat-insulating layer. In the east, in the continental climate of Siberia, snow falls in shorter periods and is sometimes less dense, which contributes to increased freezing of the ground, especially with strong winds that blow away the snow and reduce its insulating properties.</w:t>
      </w:r>
    </w:p>
    <w:p w14:paraId="5759809B" w14:textId="28BF30C2" w:rsidR="00F15BB3" w:rsidRDefault="00F15BB3"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F15BB3">
        <w:rPr>
          <w:rFonts w:ascii="Times New Roman" w:eastAsia="Calibri" w:hAnsi="Times New Roman" w:cs="Times New Roman"/>
          <w:kern w:val="2"/>
          <w:sz w:val="28"/>
          <w:szCs w:val="28"/>
          <w:lang w:val="en-US"/>
          <w14:ligatures w14:val="standardContextual"/>
        </w:rPr>
        <w:t>Soil types also vary by area. In regions with a milder climate, podzolic and peat soils predominate, which can support the growth of coniferous trees. In more eastern regions, permafrost, gley, and peat types predominate. The soils are poorer, which significantly reduces the ability of plants to grow.</w:t>
      </w:r>
    </w:p>
    <w:p w14:paraId="1E807601" w14:textId="4D663F7B" w:rsidR="00B2284F" w:rsidRDefault="00B2284F" w:rsidP="000E1CCC">
      <w:pPr>
        <w:spacing w:after="0" w:line="480" w:lineRule="auto"/>
        <w:rPr>
          <w:rFonts w:ascii="Times New Roman" w:eastAsia="Calibri" w:hAnsi="Times New Roman" w:cs="Times New Roman"/>
          <w:kern w:val="2"/>
          <w:sz w:val="28"/>
          <w:szCs w:val="28"/>
          <w:lang w:val="en-US"/>
          <w14:ligatures w14:val="standardContextual"/>
        </w:rPr>
      </w:pPr>
    </w:p>
    <w:p w14:paraId="669E2839" w14:textId="77777777" w:rsidR="00B2284F" w:rsidRDefault="00B2284F" w:rsidP="000E1CCC">
      <w:pPr>
        <w:spacing w:after="0" w:line="480" w:lineRule="auto"/>
        <w:rPr>
          <w:rFonts w:ascii="Times New Roman" w:eastAsia="Calibri" w:hAnsi="Times New Roman" w:cs="Times New Roman"/>
          <w:kern w:val="2"/>
          <w:sz w:val="28"/>
          <w:szCs w:val="28"/>
          <w:lang w:val="en-US"/>
          <w14:ligatures w14:val="standardContextual"/>
        </w:rPr>
      </w:pPr>
    </w:p>
    <w:p w14:paraId="3A4006B9" w14:textId="5B52763A" w:rsidR="00B2284F" w:rsidRPr="00B2284F" w:rsidRDefault="00B2284F" w:rsidP="000E1CCC">
      <w:pPr>
        <w:spacing w:after="0" w:line="480" w:lineRule="auto"/>
        <w:rPr>
          <w:rFonts w:ascii="Times New Roman" w:eastAsia="Calibri" w:hAnsi="Times New Roman" w:cs="Times New Roman"/>
          <w:kern w:val="2"/>
          <w:sz w:val="28"/>
          <w:szCs w:val="28"/>
          <w:lang w:val="en-US"/>
          <w14:ligatures w14:val="standardContextual"/>
        </w:rPr>
      </w:pPr>
      <w:r w:rsidRPr="00B2284F">
        <w:rPr>
          <w:rFonts w:ascii="Times New Roman" w:eastAsia="Calibri" w:hAnsi="Times New Roman" w:cs="Times New Roman"/>
          <w:kern w:val="2"/>
          <w:sz w:val="28"/>
          <w:szCs w:val="28"/>
          <w:lang w:val="en-US"/>
          <w14:ligatures w14:val="standardContextual"/>
        </w:rPr>
        <w:t>Snow depth</w:t>
      </w:r>
    </w:p>
    <w:p w14:paraId="51295B89" w14:textId="39D92E52" w:rsidR="00D76D95" w:rsidRDefault="007B3FFA" w:rsidP="000E1CCC">
      <w:pPr>
        <w:spacing w:after="0" w:line="480" w:lineRule="auto"/>
        <w:rPr>
          <w:rFonts w:ascii="Times New Roman" w:eastAsia="Calibri" w:hAnsi="Times New Roman" w:cs="Times New Roman"/>
          <w:kern w:val="2"/>
          <w:sz w:val="28"/>
          <w:szCs w:val="28"/>
          <w:lang w:val="en-US"/>
          <w14:ligatures w14:val="standardContextual"/>
        </w:rPr>
      </w:pPr>
      <w:r>
        <w:rPr>
          <w:noProof/>
        </w:rPr>
        <w:lastRenderedPageBreak/>
        <w:drawing>
          <wp:inline distT="0" distB="0" distL="0" distR="0" wp14:anchorId="6E354089" wp14:editId="5BD2C5C5">
            <wp:extent cx="2785733" cy="2004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9408" cy="2006704"/>
                    </a:xfrm>
                    <a:prstGeom prst="rect">
                      <a:avLst/>
                    </a:prstGeom>
                  </pic:spPr>
                </pic:pic>
              </a:graphicData>
            </a:graphic>
          </wp:inline>
        </w:drawing>
      </w:r>
      <w:r w:rsidR="00D76D95" w:rsidRPr="00C11FFE">
        <w:rPr>
          <w:rFonts w:ascii="Times New Roman" w:eastAsia="Calibri" w:hAnsi="Times New Roman" w:cs="Times New Roman"/>
          <w:kern w:val="2"/>
          <w:sz w:val="28"/>
          <w:szCs w:val="28"/>
          <w:lang w:val="en-US"/>
          <w14:ligatures w14:val="standardContextual"/>
        </w:rPr>
        <w:br w:type="page"/>
      </w:r>
    </w:p>
    <w:p w14:paraId="2110FB15" w14:textId="77777777" w:rsidR="000C01A1" w:rsidRPr="000C01A1" w:rsidRDefault="000C01A1" w:rsidP="00C11FFE">
      <w:pPr>
        <w:rPr>
          <w:rFonts w:ascii="Times New Roman" w:eastAsia="Calibri" w:hAnsi="Times New Roman" w:cs="Times New Roman"/>
          <w:kern w:val="2"/>
          <w:sz w:val="28"/>
          <w:szCs w:val="28"/>
          <w:lang w:val="en-US"/>
          <w14:ligatures w14:val="standardContextual"/>
        </w:rPr>
      </w:pPr>
    </w:p>
    <w:p w14:paraId="648B1FAC" w14:textId="09CC5EAD" w:rsidR="00D76D95" w:rsidRPr="002863CB" w:rsidRDefault="0021103C" w:rsidP="00087CB1">
      <w:pPr>
        <w:spacing w:after="0" w:line="480" w:lineRule="auto"/>
        <w:ind w:firstLine="709"/>
        <w:contextualSpacing/>
        <w:rPr>
          <w:rFonts w:ascii="Times New Roman" w:eastAsia="Calibri" w:hAnsi="Times New Roman" w:cs="Times New Roman"/>
          <w:b/>
          <w:bCs/>
          <w:kern w:val="2"/>
          <w:sz w:val="28"/>
          <w:szCs w:val="28"/>
          <w:lang w:val="en-US"/>
          <w14:ligatures w14:val="standardContextual"/>
        </w:rPr>
      </w:pPr>
      <w:r w:rsidRPr="0021103C">
        <w:rPr>
          <w:rFonts w:ascii="Times New Roman" w:eastAsia="Calibri" w:hAnsi="Times New Roman" w:cs="Times New Roman"/>
          <w:b/>
          <w:bCs/>
          <w:kern w:val="2"/>
          <w:sz w:val="28"/>
          <w:szCs w:val="28"/>
          <w:lang w:val="en-US"/>
          <w14:ligatures w14:val="standardContextual"/>
        </w:rPr>
        <w:t>Discussion</w:t>
      </w:r>
    </w:p>
    <w:p w14:paraId="6CDC46CB" w14:textId="77777777" w:rsidR="00A9486E" w:rsidRDefault="00A9486E"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A9486E">
        <w:rPr>
          <w:rFonts w:ascii="Times New Roman" w:eastAsia="Calibri" w:hAnsi="Times New Roman" w:cs="Times New Roman"/>
          <w:kern w:val="2"/>
          <w:sz w:val="28"/>
          <w:szCs w:val="28"/>
          <w:lang w:val="en-US"/>
          <w14:ligatures w14:val="standardContextual"/>
        </w:rPr>
        <w:t>Our results show that the growth of parent rocks growing in the permafrost zone of northern Russia is mainly influenced by temperature.</w:t>
      </w:r>
    </w:p>
    <w:p w14:paraId="3A9B1AE0" w14:textId="77777777" w:rsidR="00A9486E" w:rsidRDefault="00A9486E"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39F48041" w14:textId="4A9E6BD1" w:rsidR="00E25115" w:rsidRDefault="00F337C2"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F337C2">
        <w:rPr>
          <w:rFonts w:ascii="Times New Roman" w:eastAsia="Calibri" w:hAnsi="Times New Roman" w:cs="Times New Roman"/>
          <w:kern w:val="2"/>
          <w:sz w:val="28"/>
          <w:szCs w:val="28"/>
          <w:lang w:val="en-US"/>
          <w14:ligatures w14:val="standardContextual"/>
        </w:rPr>
        <w:t>Winter temperatures are still quite low, but the amplitude of temperature fluctuations is decreasing. Changes are also observed in the winter months, which leads to a gradual softening of winter temperatures. Temperatures in the summer period are gradually increasing, which significantly affects the duration and nature of the melting of ice and snow cover. Winters are becoming less extreme, although cold winters still remain part of the climate picture. This affects environmental and natural processes, especially the melting of permafrost.</w:t>
      </w:r>
    </w:p>
    <w:p w14:paraId="0572A8E9" w14:textId="77777777" w:rsidR="004B0F7F" w:rsidRPr="004B0F7F" w:rsidRDefault="004B0F7F" w:rsidP="004B0F7F">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4B0F7F">
        <w:rPr>
          <w:rFonts w:ascii="Times New Roman" w:eastAsia="Calibri" w:hAnsi="Times New Roman" w:cs="Times New Roman"/>
          <w:kern w:val="2"/>
          <w:sz w:val="28"/>
          <w:szCs w:val="28"/>
          <w:lang w:val="en-US"/>
          <w14:ligatures w14:val="standardContextual"/>
        </w:rPr>
        <w:t xml:space="preserve">The longitudinal patterns revealed for each of the sites in the response of tree growth indices to changes in thermal conditions of the summer months can be explained as follows. It is known that when moving from west to east, the continentality of the climate increases, i.e. the temperature of the coldest winter month decreases, the amount of precipitation decreases, and the thickness of the snow cover decreases (Borisov, 1967; Parmuzin, 1979). In addition to the decrease in precipitation from west to east, there are differences in their distribution by month. In Western Siberia, the main amount of precipitation falls in the second half of summer and in autumn. In the most continental areas, the maximum precipitation occurs in the summer, mainly in July-August, while their monthly amount is insignificant (up to 40-50 mm). In July, when air temperatures are </w:t>
      </w:r>
      <w:r w:rsidRPr="004B0F7F">
        <w:rPr>
          <w:rFonts w:ascii="Times New Roman" w:eastAsia="Calibri" w:hAnsi="Times New Roman" w:cs="Times New Roman"/>
          <w:kern w:val="2"/>
          <w:sz w:val="28"/>
          <w:szCs w:val="28"/>
          <w:lang w:val="en-US"/>
          <w14:ligatures w14:val="standardContextual"/>
        </w:rPr>
        <w:lastRenderedPageBreak/>
        <w:t>highest, the upper soil horizons dry out significantly, and the main limiting factor is the lack of moisture. As a result, the tree stops radial growth long before the end of the vegetation period (Vaganov, Shiyatov, Mazepa, 1966).</w:t>
      </w:r>
    </w:p>
    <w:p w14:paraId="1AC6A513" w14:textId="77777777" w:rsidR="004B0F7F" w:rsidRPr="004B0F7F" w:rsidRDefault="004B0F7F" w:rsidP="004B0F7F">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4B0F7F">
        <w:rPr>
          <w:rFonts w:ascii="Times New Roman" w:eastAsia="Calibri" w:hAnsi="Times New Roman" w:cs="Times New Roman"/>
          <w:kern w:val="2"/>
          <w:sz w:val="28"/>
          <w:szCs w:val="28"/>
          <w:lang w:val="en-US"/>
          <w14:ligatures w14:val="standardContextual"/>
        </w:rPr>
        <w:t>Since the warm period of the year at the northern limit of tree growth is extremely short, the timing of the onset of vegetation, i.e. the transition of daily temperatures through 5 °C, is of primary importance for the tree growth cycle. The vegetation period in the eastern regions of the Siberian Subarctic begins earlier than in the western regions. In connection with this, the contribution of June temperatures to the variability of tree growth increases for eastern areas and July temperatures for western regions (Vaganov, Shiyatov, Mazepa, 1966).</w:t>
      </w:r>
    </w:p>
    <w:p w14:paraId="51B786BE" w14:textId="77777777" w:rsidR="004B0F7F" w:rsidRPr="004B0F7F" w:rsidRDefault="004B0F7F" w:rsidP="004B0F7F">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6A5015C4" w14:textId="08B913C0" w:rsidR="004B0F7F" w:rsidRPr="00F337C2" w:rsidRDefault="004B0F7F" w:rsidP="004B0F7F">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4B0F7F">
        <w:rPr>
          <w:rFonts w:ascii="Times New Roman" w:eastAsia="Calibri" w:hAnsi="Times New Roman" w:cs="Times New Roman"/>
          <w:kern w:val="2"/>
          <w:sz w:val="28"/>
          <w:szCs w:val="28"/>
          <w:lang w:val="en-US"/>
          <w14:ligatures w14:val="standardContextual"/>
        </w:rPr>
        <w:t>There is a widespread opinion that during the vegetation period there can be no moisture deficit in the active soil layer, since it constantly comes from the thawed layers (Parmuzin, 1979). However, detailed observations of the seasonal moisture balance in permafrost soils refute this (Pozdnyakov, 1986). The moisture balance in the active layer is formed by moisture in the thawed layer, precipitation, and the influx of water from the lower, deeper layers as they thaw. But the moisture level in these layers depends on how moistened they were in the fall, before the soil froze, and this reserve is not always sufficient to compensate for the deficit that occurs if evaporation exceeds the moisture influx in the current season. The depth of the active layer reaches its maximum by the end of the season, when the main growth processes in trees slow down or stop.</w:t>
      </w:r>
    </w:p>
    <w:p w14:paraId="20B9A32B" w14:textId="073BE2F0" w:rsidR="0071247C" w:rsidRPr="00B63765" w:rsidRDefault="00DD5699" w:rsidP="00240B60">
      <w:pPr>
        <w:rPr>
          <w:lang w:val="en-US"/>
        </w:rPr>
      </w:pPr>
      <w:r w:rsidRPr="004B0F7F">
        <w:rPr>
          <w:lang w:val="en-US"/>
        </w:rPr>
        <w:br w:type="page"/>
      </w:r>
    </w:p>
    <w:p w14:paraId="07450FEC" w14:textId="26C3723D" w:rsidR="0026653D" w:rsidRPr="005D551A" w:rsidRDefault="002D7C02" w:rsidP="004B0F7F">
      <w:pPr>
        <w:spacing w:line="480" w:lineRule="auto"/>
      </w:pPr>
      <w:r>
        <w:rPr>
          <w:noProof/>
        </w:rPr>
        <w:lastRenderedPageBreak/>
        <w:drawing>
          <wp:inline distT="0" distB="0" distL="0" distR="0" wp14:anchorId="62303985" wp14:editId="4F6C594C">
            <wp:extent cx="5856077"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4895" cy="3117097"/>
                    </a:xfrm>
                    <a:prstGeom prst="rect">
                      <a:avLst/>
                    </a:prstGeom>
                  </pic:spPr>
                </pic:pic>
              </a:graphicData>
            </a:graphic>
          </wp:inline>
        </w:drawing>
      </w:r>
    </w:p>
    <w:sectPr w:rsidR="0026653D" w:rsidRPr="005D551A"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Кристина" w:date="2024-01-26T11:30:00Z" w:initials="К">
    <w:p w14:paraId="50B18EDF" w14:textId="77777777" w:rsidR="00614B7A" w:rsidRPr="00EE6761" w:rsidRDefault="00A66387" w:rsidP="00614B7A">
      <w:pPr>
        <w:pStyle w:val="CommentText"/>
        <w:rPr>
          <w:lang w:val="en-US"/>
        </w:rPr>
      </w:pPr>
      <w:r>
        <w:rPr>
          <w:rStyle w:val="CommentReference"/>
        </w:rPr>
        <w:annotationRef/>
      </w:r>
      <w:r w:rsidR="00614B7A" w:rsidRPr="00EE6761">
        <w:rPr>
          <w:lang w:val="en-US"/>
        </w:rPr>
        <w:t>Maybe Ziacco and Olano</w:t>
      </w:r>
    </w:p>
  </w:comment>
  <w:comment w:id="2" w:author="Alberto Arzac" w:date="2024-01-26T11:55:00Z" w:initials="AA">
    <w:p w14:paraId="7A021706" w14:textId="77777777" w:rsidR="00F22DB8" w:rsidRPr="00EE6761" w:rsidRDefault="00F22DB8" w:rsidP="00F22DB8">
      <w:pPr>
        <w:pStyle w:val="CommentText"/>
        <w:rPr>
          <w:lang w:val="en-US"/>
        </w:rPr>
      </w:pPr>
      <w:r>
        <w:rPr>
          <w:rStyle w:val="CommentReference"/>
        </w:rPr>
        <w:annotationRef/>
      </w:r>
      <w:r w:rsidRPr="00EE6761">
        <w:rPr>
          <w:lang w:val="en-US"/>
        </w:rPr>
        <w:t>northern treeline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B18EDF" w15:done="0"/>
  <w15:commentEx w15:paraId="7A0217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5E164C" w16cex:dateUtc="2024-01-26T08:30:00Z"/>
  <w16cex:commentExtensible w16cex:durableId="6EC8D972" w16cex:dateUtc="2024-01-26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B18EDF" w16cid:durableId="295E164C"/>
  <w16cid:commentId w16cid:paraId="7A021706" w16cid:durableId="6EC8D9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A62F8" w14:textId="77777777" w:rsidR="00F0196F" w:rsidRDefault="00F0196F" w:rsidP="00697562">
      <w:pPr>
        <w:spacing w:after="0" w:line="240" w:lineRule="auto"/>
      </w:pPr>
      <w:r>
        <w:separator/>
      </w:r>
    </w:p>
  </w:endnote>
  <w:endnote w:type="continuationSeparator" w:id="0">
    <w:p w14:paraId="5EA6A95E" w14:textId="77777777" w:rsidR="00F0196F" w:rsidRDefault="00F0196F"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178FA" w14:textId="77777777" w:rsidR="00F0196F" w:rsidRDefault="00F0196F" w:rsidP="00697562">
      <w:pPr>
        <w:spacing w:after="0" w:line="240" w:lineRule="auto"/>
      </w:pPr>
      <w:r>
        <w:separator/>
      </w:r>
    </w:p>
  </w:footnote>
  <w:footnote w:type="continuationSeparator" w:id="0">
    <w:p w14:paraId="52A2523E" w14:textId="77777777" w:rsidR="00F0196F" w:rsidRDefault="00F0196F"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4"/>
  </w:num>
  <w:num w:numId="2">
    <w:abstractNumId w:val="2"/>
  </w:num>
  <w:num w:numId="3">
    <w:abstractNumId w:val="0"/>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Кристина">
    <w15:presenceInfo w15:providerId="None" w15:userId="Кристина"/>
  </w15:person>
  <w15:person w15:author="Alberto Arzac">
    <w15:presenceInfo w15:providerId="Windows Live" w15:userId="f994ffd1f63a2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D46"/>
    <w:rsid w:val="00007FBD"/>
    <w:rsid w:val="0001033C"/>
    <w:rsid w:val="00015E57"/>
    <w:rsid w:val="000201C9"/>
    <w:rsid w:val="00041DA1"/>
    <w:rsid w:val="000856CE"/>
    <w:rsid w:val="00087119"/>
    <w:rsid w:val="00087CB1"/>
    <w:rsid w:val="000A07C8"/>
    <w:rsid w:val="000B1D5F"/>
    <w:rsid w:val="000B5897"/>
    <w:rsid w:val="000C01A1"/>
    <w:rsid w:val="000C3182"/>
    <w:rsid w:val="000C5D76"/>
    <w:rsid w:val="000C738B"/>
    <w:rsid w:val="000D2672"/>
    <w:rsid w:val="000E02FA"/>
    <w:rsid w:val="000E1CCC"/>
    <w:rsid w:val="000E4B7D"/>
    <w:rsid w:val="000E623D"/>
    <w:rsid w:val="000F7B74"/>
    <w:rsid w:val="00103E1B"/>
    <w:rsid w:val="00105EEB"/>
    <w:rsid w:val="00123870"/>
    <w:rsid w:val="00134D5D"/>
    <w:rsid w:val="00150836"/>
    <w:rsid w:val="001733B7"/>
    <w:rsid w:val="001835B0"/>
    <w:rsid w:val="00194391"/>
    <w:rsid w:val="001A5A41"/>
    <w:rsid w:val="001C46DC"/>
    <w:rsid w:val="001C4ABF"/>
    <w:rsid w:val="001C572A"/>
    <w:rsid w:val="001E70BF"/>
    <w:rsid w:val="0020657F"/>
    <w:rsid w:val="0021103C"/>
    <w:rsid w:val="002179F9"/>
    <w:rsid w:val="00226115"/>
    <w:rsid w:val="002265A7"/>
    <w:rsid w:val="002350F2"/>
    <w:rsid w:val="00240B60"/>
    <w:rsid w:val="002528CB"/>
    <w:rsid w:val="0026653D"/>
    <w:rsid w:val="00271F9C"/>
    <w:rsid w:val="00273036"/>
    <w:rsid w:val="002854A6"/>
    <w:rsid w:val="002863CB"/>
    <w:rsid w:val="00287838"/>
    <w:rsid w:val="002908E8"/>
    <w:rsid w:val="002B6EC4"/>
    <w:rsid w:val="002C7D3C"/>
    <w:rsid w:val="002D2B6C"/>
    <w:rsid w:val="002D4A3C"/>
    <w:rsid w:val="002D522A"/>
    <w:rsid w:val="002D7C02"/>
    <w:rsid w:val="002E2447"/>
    <w:rsid w:val="00307922"/>
    <w:rsid w:val="0031365D"/>
    <w:rsid w:val="00330CC1"/>
    <w:rsid w:val="0033639D"/>
    <w:rsid w:val="003406D5"/>
    <w:rsid w:val="003416FB"/>
    <w:rsid w:val="00350A87"/>
    <w:rsid w:val="00351608"/>
    <w:rsid w:val="003628FC"/>
    <w:rsid w:val="00372227"/>
    <w:rsid w:val="003765C6"/>
    <w:rsid w:val="0038103F"/>
    <w:rsid w:val="003868C2"/>
    <w:rsid w:val="003959D2"/>
    <w:rsid w:val="003C2780"/>
    <w:rsid w:val="003D0133"/>
    <w:rsid w:val="003D1AF7"/>
    <w:rsid w:val="003E5797"/>
    <w:rsid w:val="003E78B1"/>
    <w:rsid w:val="003F10B1"/>
    <w:rsid w:val="003F5D38"/>
    <w:rsid w:val="003F783F"/>
    <w:rsid w:val="004137C9"/>
    <w:rsid w:val="00416C7E"/>
    <w:rsid w:val="004324E5"/>
    <w:rsid w:val="004563E0"/>
    <w:rsid w:val="00463E7C"/>
    <w:rsid w:val="004B0F7F"/>
    <w:rsid w:val="004B154E"/>
    <w:rsid w:val="004D4E8C"/>
    <w:rsid w:val="004F7E9E"/>
    <w:rsid w:val="005069AA"/>
    <w:rsid w:val="0052049D"/>
    <w:rsid w:val="005237B1"/>
    <w:rsid w:val="005533F5"/>
    <w:rsid w:val="005634EA"/>
    <w:rsid w:val="00577E7C"/>
    <w:rsid w:val="005903B0"/>
    <w:rsid w:val="00590417"/>
    <w:rsid w:val="00595795"/>
    <w:rsid w:val="00596437"/>
    <w:rsid w:val="005B7075"/>
    <w:rsid w:val="005C323F"/>
    <w:rsid w:val="005D18A4"/>
    <w:rsid w:val="005D4A8B"/>
    <w:rsid w:val="005D551A"/>
    <w:rsid w:val="005D5C41"/>
    <w:rsid w:val="005E7992"/>
    <w:rsid w:val="005F091B"/>
    <w:rsid w:val="00601495"/>
    <w:rsid w:val="00614B7A"/>
    <w:rsid w:val="00625980"/>
    <w:rsid w:val="0063623C"/>
    <w:rsid w:val="006404D3"/>
    <w:rsid w:val="0065605F"/>
    <w:rsid w:val="00656751"/>
    <w:rsid w:val="00670F95"/>
    <w:rsid w:val="0067327D"/>
    <w:rsid w:val="00682C32"/>
    <w:rsid w:val="0069482C"/>
    <w:rsid w:val="00697562"/>
    <w:rsid w:val="006A6AC4"/>
    <w:rsid w:val="006B756B"/>
    <w:rsid w:val="006F2B7A"/>
    <w:rsid w:val="00711A01"/>
    <w:rsid w:val="0071247C"/>
    <w:rsid w:val="00717F95"/>
    <w:rsid w:val="00732165"/>
    <w:rsid w:val="00734E94"/>
    <w:rsid w:val="00736B60"/>
    <w:rsid w:val="00736BA6"/>
    <w:rsid w:val="00741E89"/>
    <w:rsid w:val="00745E04"/>
    <w:rsid w:val="00750011"/>
    <w:rsid w:val="00762815"/>
    <w:rsid w:val="00784523"/>
    <w:rsid w:val="00790F7C"/>
    <w:rsid w:val="007A420E"/>
    <w:rsid w:val="007B36AB"/>
    <w:rsid w:val="007B3FFA"/>
    <w:rsid w:val="007C250E"/>
    <w:rsid w:val="007D55AA"/>
    <w:rsid w:val="00801C90"/>
    <w:rsid w:val="00825EB9"/>
    <w:rsid w:val="00826328"/>
    <w:rsid w:val="00827DB8"/>
    <w:rsid w:val="00830696"/>
    <w:rsid w:val="00832DE8"/>
    <w:rsid w:val="0083341C"/>
    <w:rsid w:val="008460F8"/>
    <w:rsid w:val="0085308A"/>
    <w:rsid w:val="00863CDF"/>
    <w:rsid w:val="00885BF4"/>
    <w:rsid w:val="00887FD1"/>
    <w:rsid w:val="00891B0D"/>
    <w:rsid w:val="008A0265"/>
    <w:rsid w:val="008A58EF"/>
    <w:rsid w:val="008B52F5"/>
    <w:rsid w:val="008C5200"/>
    <w:rsid w:val="008C60BB"/>
    <w:rsid w:val="008E678B"/>
    <w:rsid w:val="008F641F"/>
    <w:rsid w:val="00900976"/>
    <w:rsid w:val="00911023"/>
    <w:rsid w:val="009148D0"/>
    <w:rsid w:val="00915F44"/>
    <w:rsid w:val="0092444D"/>
    <w:rsid w:val="00930F70"/>
    <w:rsid w:val="009405F4"/>
    <w:rsid w:val="00966206"/>
    <w:rsid w:val="009830DC"/>
    <w:rsid w:val="00987125"/>
    <w:rsid w:val="009911DA"/>
    <w:rsid w:val="009A73CE"/>
    <w:rsid w:val="009D2F77"/>
    <w:rsid w:val="009E0DBB"/>
    <w:rsid w:val="009F66A6"/>
    <w:rsid w:val="00A05F4B"/>
    <w:rsid w:val="00A134BF"/>
    <w:rsid w:val="00A211B5"/>
    <w:rsid w:val="00A35719"/>
    <w:rsid w:val="00A40A73"/>
    <w:rsid w:val="00A66387"/>
    <w:rsid w:val="00A66FC5"/>
    <w:rsid w:val="00A8020D"/>
    <w:rsid w:val="00A83FF3"/>
    <w:rsid w:val="00A84AD8"/>
    <w:rsid w:val="00A867E3"/>
    <w:rsid w:val="00A87498"/>
    <w:rsid w:val="00A927F9"/>
    <w:rsid w:val="00A9486E"/>
    <w:rsid w:val="00AB1C4F"/>
    <w:rsid w:val="00AB58CC"/>
    <w:rsid w:val="00AB6EB4"/>
    <w:rsid w:val="00AC583A"/>
    <w:rsid w:val="00AD25F7"/>
    <w:rsid w:val="00AD3850"/>
    <w:rsid w:val="00AD388E"/>
    <w:rsid w:val="00AE3ABE"/>
    <w:rsid w:val="00AE68F8"/>
    <w:rsid w:val="00B17716"/>
    <w:rsid w:val="00B17B3A"/>
    <w:rsid w:val="00B2284F"/>
    <w:rsid w:val="00B26217"/>
    <w:rsid w:val="00B30E5B"/>
    <w:rsid w:val="00B41AED"/>
    <w:rsid w:val="00B51A10"/>
    <w:rsid w:val="00B63765"/>
    <w:rsid w:val="00B74B19"/>
    <w:rsid w:val="00B75890"/>
    <w:rsid w:val="00B82DFC"/>
    <w:rsid w:val="00B93AF3"/>
    <w:rsid w:val="00B94526"/>
    <w:rsid w:val="00B95D27"/>
    <w:rsid w:val="00BB244D"/>
    <w:rsid w:val="00BB50D5"/>
    <w:rsid w:val="00BC0B2A"/>
    <w:rsid w:val="00BC2B67"/>
    <w:rsid w:val="00BC56CA"/>
    <w:rsid w:val="00C11FFE"/>
    <w:rsid w:val="00C17636"/>
    <w:rsid w:val="00C247BF"/>
    <w:rsid w:val="00C26C52"/>
    <w:rsid w:val="00C33276"/>
    <w:rsid w:val="00C506D7"/>
    <w:rsid w:val="00C52D97"/>
    <w:rsid w:val="00C5455E"/>
    <w:rsid w:val="00C72565"/>
    <w:rsid w:val="00C729A2"/>
    <w:rsid w:val="00C863B1"/>
    <w:rsid w:val="00C933C3"/>
    <w:rsid w:val="00CB1354"/>
    <w:rsid w:val="00CB3209"/>
    <w:rsid w:val="00CB577C"/>
    <w:rsid w:val="00CE1304"/>
    <w:rsid w:val="00CE39C3"/>
    <w:rsid w:val="00CE4367"/>
    <w:rsid w:val="00CE513C"/>
    <w:rsid w:val="00CE658E"/>
    <w:rsid w:val="00CF1097"/>
    <w:rsid w:val="00CF50BA"/>
    <w:rsid w:val="00D04141"/>
    <w:rsid w:val="00D149F5"/>
    <w:rsid w:val="00D23A68"/>
    <w:rsid w:val="00D23D3F"/>
    <w:rsid w:val="00D375C1"/>
    <w:rsid w:val="00D41383"/>
    <w:rsid w:val="00D46AB5"/>
    <w:rsid w:val="00D62A63"/>
    <w:rsid w:val="00D63DD0"/>
    <w:rsid w:val="00D67BB3"/>
    <w:rsid w:val="00D703AC"/>
    <w:rsid w:val="00D7413B"/>
    <w:rsid w:val="00D75257"/>
    <w:rsid w:val="00D76D95"/>
    <w:rsid w:val="00D80541"/>
    <w:rsid w:val="00D80FC7"/>
    <w:rsid w:val="00DB6490"/>
    <w:rsid w:val="00DD5699"/>
    <w:rsid w:val="00DD68BE"/>
    <w:rsid w:val="00DD7BBB"/>
    <w:rsid w:val="00DE62EF"/>
    <w:rsid w:val="00DE7E1B"/>
    <w:rsid w:val="00DF3986"/>
    <w:rsid w:val="00DF4A55"/>
    <w:rsid w:val="00E24FD2"/>
    <w:rsid w:val="00E25115"/>
    <w:rsid w:val="00E30A9C"/>
    <w:rsid w:val="00E31CED"/>
    <w:rsid w:val="00E64A6A"/>
    <w:rsid w:val="00E769A6"/>
    <w:rsid w:val="00E84316"/>
    <w:rsid w:val="00EA0D54"/>
    <w:rsid w:val="00EA6243"/>
    <w:rsid w:val="00EB193E"/>
    <w:rsid w:val="00ED101F"/>
    <w:rsid w:val="00ED78B7"/>
    <w:rsid w:val="00EE6761"/>
    <w:rsid w:val="00EF3804"/>
    <w:rsid w:val="00EF4BC5"/>
    <w:rsid w:val="00EF77C6"/>
    <w:rsid w:val="00F0196F"/>
    <w:rsid w:val="00F15BB3"/>
    <w:rsid w:val="00F22DB8"/>
    <w:rsid w:val="00F239C5"/>
    <w:rsid w:val="00F24256"/>
    <w:rsid w:val="00F25175"/>
    <w:rsid w:val="00F279EC"/>
    <w:rsid w:val="00F31D1C"/>
    <w:rsid w:val="00F334CF"/>
    <w:rsid w:val="00F337C2"/>
    <w:rsid w:val="00F55914"/>
    <w:rsid w:val="00F61835"/>
    <w:rsid w:val="00F7166F"/>
    <w:rsid w:val="00F74786"/>
    <w:rsid w:val="00F92C3A"/>
    <w:rsid w:val="00F95FAF"/>
    <w:rsid w:val="00FA69C8"/>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30F70"/>
    <w:rPr>
      <w:sz w:val="16"/>
      <w:szCs w:val="16"/>
    </w:rPr>
  </w:style>
  <w:style w:type="paragraph" w:styleId="CommentText">
    <w:name w:val="annotation text"/>
    <w:basedOn w:val="Normal"/>
    <w:link w:val="CommentTextChar"/>
    <w:uiPriority w:val="99"/>
    <w:unhideWhenUsed/>
    <w:rsid w:val="00930F70"/>
    <w:pPr>
      <w:spacing w:line="240" w:lineRule="auto"/>
    </w:pPr>
    <w:rPr>
      <w:sz w:val="20"/>
      <w:szCs w:val="20"/>
    </w:rPr>
  </w:style>
  <w:style w:type="character" w:customStyle="1" w:styleId="CommentTextChar">
    <w:name w:val="Comment Text Char"/>
    <w:basedOn w:val="DefaultParagraphFont"/>
    <w:link w:val="CommentText"/>
    <w:uiPriority w:val="99"/>
    <w:rsid w:val="00930F70"/>
    <w:rPr>
      <w:sz w:val="20"/>
      <w:szCs w:val="20"/>
    </w:rPr>
  </w:style>
  <w:style w:type="paragraph" w:styleId="CommentSubject">
    <w:name w:val="annotation subject"/>
    <w:basedOn w:val="CommentText"/>
    <w:next w:val="CommentText"/>
    <w:link w:val="CommentSubjectChar"/>
    <w:uiPriority w:val="99"/>
    <w:semiHidden/>
    <w:unhideWhenUsed/>
    <w:rsid w:val="00930F70"/>
    <w:rPr>
      <w:b/>
      <w:bCs/>
    </w:rPr>
  </w:style>
  <w:style w:type="character" w:customStyle="1" w:styleId="CommentSubjectChar">
    <w:name w:val="Comment Subject Char"/>
    <w:basedOn w:val="CommentTextChar"/>
    <w:link w:val="CommentSubject"/>
    <w:uiPriority w:val="99"/>
    <w:semiHidden/>
    <w:rsid w:val="00930F70"/>
    <w:rPr>
      <w:b/>
      <w:bCs/>
      <w:sz w:val="20"/>
      <w:szCs w:val="20"/>
    </w:rPr>
  </w:style>
  <w:style w:type="character" w:styleId="LineNumber">
    <w:name w:val="line number"/>
    <w:basedOn w:val="DefaultParagraphFont"/>
    <w:uiPriority w:val="99"/>
    <w:semiHidden/>
    <w:unhideWhenUsed/>
    <w:rsid w:val="00A66387"/>
  </w:style>
  <w:style w:type="paragraph" w:styleId="ListParagraph">
    <w:name w:val="List Paragraph"/>
    <w:basedOn w:val="Normal"/>
    <w:uiPriority w:val="34"/>
    <w:qFormat/>
    <w:rsid w:val="00614B7A"/>
    <w:pPr>
      <w:ind w:left="720"/>
      <w:contextualSpacing/>
    </w:pPr>
  </w:style>
  <w:style w:type="character" w:styleId="Hyperlink">
    <w:name w:val="Hyperlink"/>
    <w:basedOn w:val="DefaultParagraphFont"/>
    <w:uiPriority w:val="99"/>
    <w:unhideWhenUsed/>
    <w:rsid w:val="002D2B6C"/>
    <w:rPr>
      <w:color w:val="0563C1" w:themeColor="hyperlink"/>
      <w:u w:val="single"/>
    </w:rPr>
  </w:style>
  <w:style w:type="character" w:styleId="UnresolvedMention">
    <w:name w:val="Unresolved Mention"/>
    <w:basedOn w:val="DefaultParagraphFont"/>
    <w:uiPriority w:val="99"/>
    <w:semiHidden/>
    <w:unhideWhenUsed/>
    <w:rsid w:val="002D2B6C"/>
    <w:rPr>
      <w:color w:val="605E5C"/>
      <w:shd w:val="clear" w:color="auto" w:fill="E1DFDD"/>
    </w:rPr>
  </w:style>
  <w:style w:type="paragraph" w:styleId="Header">
    <w:name w:val="header"/>
    <w:basedOn w:val="Normal"/>
    <w:link w:val="HeaderChar"/>
    <w:uiPriority w:val="99"/>
    <w:unhideWhenUsed/>
    <w:rsid w:val="00697562"/>
    <w:pPr>
      <w:tabs>
        <w:tab w:val="center" w:pos="4677"/>
        <w:tab w:val="right" w:pos="9355"/>
      </w:tabs>
      <w:spacing w:after="0" w:line="240" w:lineRule="auto"/>
    </w:pPr>
  </w:style>
  <w:style w:type="character" w:customStyle="1" w:styleId="HeaderChar">
    <w:name w:val="Header Char"/>
    <w:basedOn w:val="DefaultParagraphFont"/>
    <w:link w:val="Header"/>
    <w:uiPriority w:val="99"/>
    <w:rsid w:val="00697562"/>
  </w:style>
  <w:style w:type="paragraph" w:styleId="Footer">
    <w:name w:val="footer"/>
    <w:basedOn w:val="Normal"/>
    <w:link w:val="FooterChar"/>
    <w:uiPriority w:val="99"/>
    <w:unhideWhenUsed/>
    <w:rsid w:val="00697562"/>
    <w:pPr>
      <w:tabs>
        <w:tab w:val="center" w:pos="4677"/>
        <w:tab w:val="right" w:pos="9355"/>
      </w:tabs>
      <w:spacing w:after="0" w:line="240" w:lineRule="auto"/>
    </w:pPr>
  </w:style>
  <w:style w:type="character" w:customStyle="1" w:styleId="FooterChar">
    <w:name w:val="Footer Char"/>
    <w:basedOn w:val="DefaultParagraphFont"/>
    <w:link w:val="Footer"/>
    <w:uiPriority w:val="99"/>
    <w:rsid w:val="00697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005D4-439E-43C8-91AB-87D852F0C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6374</TotalTime>
  <Pages>21</Pages>
  <Words>2966</Words>
  <Characters>16911</Characters>
  <Application>Microsoft Office Word</Application>
  <DocSecurity>0</DocSecurity>
  <Lines>140</Lines>
  <Paragraphs>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Кристина</cp:lastModifiedBy>
  <cp:revision>35</cp:revision>
  <dcterms:created xsi:type="dcterms:W3CDTF">2024-01-16T07:18:00Z</dcterms:created>
  <dcterms:modified xsi:type="dcterms:W3CDTF">2024-11-11T12:03:00Z</dcterms:modified>
</cp:coreProperties>
</file>